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commentRangeStart w:id="0"/>
    <w:p w14:paraId="4A3A4E07" w14:textId="4F23ED90" w:rsidR="009B308D" w:rsidRPr="0007502E" w:rsidRDefault="00496825" w:rsidP="00400D16">
      <w:pPr>
        <w:jc w:val="center"/>
        <w:rPr>
          <w:rFonts w:ascii="標楷體" w:eastAsia="標楷體" w:hAnsi="標楷體" w:cs="Times New Roman"/>
          <w:color w:val="000000"/>
          <w:sz w:val="52"/>
          <w:szCs w:val="52"/>
        </w:rPr>
      </w:pPr>
      <w:r w:rsidRPr="0007502E">
        <w:rPr>
          <w:rFonts w:ascii="標楷體" w:eastAsia="標楷體" w:hAnsi="標楷體" w:cs="Times New Roman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AA034" wp14:editId="62C95728">
                <wp:simplePos x="0" y="0"/>
                <wp:positionH relativeFrom="column">
                  <wp:posOffset>-692150</wp:posOffset>
                </wp:positionH>
                <wp:positionV relativeFrom="paragraph">
                  <wp:posOffset>-656590</wp:posOffset>
                </wp:positionV>
                <wp:extent cx="5751830" cy="666750"/>
                <wp:effectExtent l="438150" t="0" r="20320" b="1905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666750"/>
                        </a:xfrm>
                        <a:prstGeom prst="borderCallout1">
                          <a:avLst>
                            <a:gd name="adj1" fmla="val 13148"/>
                            <a:gd name="adj2" fmla="val -1324"/>
                            <a:gd name="adj3" fmla="val 13148"/>
                            <a:gd name="adj4" fmla="val -7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25BD3" w14:textId="7E56F4D3" w:rsidR="00B566D0" w:rsidRDefault="00B566D0" w:rsidP="00DE5633">
                            <w:pPr>
                              <w:spacing w:line="120" w:lineRule="atLeast"/>
                              <w:rPr>
                                <w:rFonts w:ascii="Times New Roman" w:eastAsia="標楷體" w:hAnsi="標楷體" w:cs="Times New Roman"/>
                              </w:rPr>
                            </w:pPr>
                            <w:r w:rsidRPr="00177BF9">
                              <w:rPr>
                                <w:rFonts w:ascii="Times New Roman" w:eastAsia="標楷體" w:hAnsi="標楷體" w:cs="Times New Roman"/>
                              </w:rPr>
                              <w:t>封面邊界：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上：</w:t>
                            </w:r>
                            <w:r w:rsidRPr="00177BF9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3.2cm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、下：</w:t>
                            </w:r>
                            <w:r w:rsidRPr="00177BF9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2.5cm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、左：</w:t>
                            </w:r>
                            <w:r w:rsidRPr="00177BF9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3.8cm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、右：</w:t>
                            </w:r>
                            <w:r w:rsidRPr="00177BF9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2.5cm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</w:rPr>
                              <w:t>。</w:t>
                            </w:r>
                          </w:p>
                          <w:p w14:paraId="7BF98727" w14:textId="194D73A2" w:rsidR="00B566D0" w:rsidRPr="00177BF9" w:rsidRDefault="00B566D0" w:rsidP="00DE5633">
                            <w:pPr>
                              <w:spacing w:line="120" w:lineRule="atLeast"/>
                              <w:rPr>
                                <w:rFonts w:ascii="Times New Roman" w:eastAsia="標楷體" w:hAnsi="標楷體" w:cs="Times New Roman"/>
                              </w:rPr>
                            </w:pP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封面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行距是單行間距，與前段距離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0pt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，與後段距離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0pt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。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</w:rPr>
                              <w:t>中文字型為「標楷體」；英文字型為「</w:t>
                            </w:r>
                            <w:r w:rsidRPr="00177BF9">
                              <w:rPr>
                                <w:rFonts w:ascii="Times New Roman" w:eastAsia="標楷體" w:hAnsi="Times New Roman" w:cs="Times New Roman"/>
                              </w:rPr>
                              <w:t>Times New Roman</w:t>
                            </w:r>
                            <w:r w:rsidRPr="00177BF9">
                              <w:rPr>
                                <w:rFonts w:ascii="Times New Roman" w:eastAsia="標楷體" w:hAnsi="標楷體" w:cs="Times New Roman"/>
                              </w:rPr>
                              <w:t>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AA03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8" o:spid="_x0000_s1026" type="#_x0000_t47" style="position:absolute;left:0;text-align:left;margin-left:-54.5pt;margin-top:-51.7pt;width:452.9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" adj="-1579,2840,-286,2840">
                <v:textbox>
                  <w:txbxContent>
                    <w:p w14:paraId="59325BD3" w14:textId="7E56F4D3" w:rsidR="00B566D0" w:rsidRDefault="00B566D0" w:rsidP="00DE5633">
                      <w:pPr>
                        <w:spacing w:line="120" w:lineRule="atLeast"/>
                        <w:rPr>
                          <w:rFonts w:ascii="Times New Roman" w:eastAsia="標楷體" w:hAnsi="標楷體" w:cs="Times New Roman"/>
                        </w:rPr>
                      </w:pPr>
                      <w:r w:rsidRPr="00177BF9">
                        <w:rPr>
                          <w:rFonts w:ascii="Times New Roman" w:eastAsia="標楷體" w:hAnsi="標楷體" w:cs="Times New Roman"/>
                        </w:rPr>
                        <w:t>封面邊界：</w:t>
                      </w:r>
                      <w:r w:rsidRPr="00177BF9">
                        <w:rPr>
                          <w:rFonts w:ascii="Times New Roman" w:eastAsia="標楷體" w:hAnsi="標楷體" w:cs="Times New Roman"/>
                          <w:color w:val="FF0000"/>
                        </w:rPr>
                        <w:t>上：</w:t>
                      </w:r>
                      <w:r w:rsidRPr="00177BF9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3.2cm</w:t>
                      </w:r>
                      <w:r w:rsidRPr="00177BF9">
                        <w:rPr>
                          <w:rFonts w:ascii="Times New Roman" w:eastAsia="標楷體" w:hAnsi="標楷體" w:cs="Times New Roman"/>
                          <w:color w:val="FF0000"/>
                        </w:rPr>
                        <w:t>、下：</w:t>
                      </w:r>
                      <w:r w:rsidRPr="00177BF9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2.5cm</w:t>
                      </w:r>
                      <w:r w:rsidRPr="00177BF9">
                        <w:rPr>
                          <w:rFonts w:ascii="Times New Roman" w:eastAsia="標楷體" w:hAnsi="標楷體" w:cs="Times New Roman"/>
                          <w:color w:val="FF0000"/>
                        </w:rPr>
                        <w:t>、左：</w:t>
                      </w:r>
                      <w:r w:rsidRPr="00177BF9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3.8cm</w:t>
                      </w:r>
                      <w:r w:rsidRPr="00177BF9">
                        <w:rPr>
                          <w:rFonts w:ascii="Times New Roman" w:eastAsia="標楷體" w:hAnsi="標楷體" w:cs="Times New Roman"/>
                          <w:color w:val="FF0000"/>
                        </w:rPr>
                        <w:t>、右：</w:t>
                      </w:r>
                      <w:r w:rsidRPr="00177BF9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2.5cm</w:t>
                      </w:r>
                      <w:r w:rsidRPr="00177BF9">
                        <w:rPr>
                          <w:rFonts w:ascii="Times New Roman" w:eastAsia="標楷體" w:hAnsi="標楷體" w:cs="Times New Roman"/>
                        </w:rPr>
                        <w:t>。</w:t>
                      </w:r>
                    </w:p>
                    <w:p w14:paraId="7BF98727" w14:textId="194D73A2" w:rsidR="00B566D0" w:rsidRPr="00177BF9" w:rsidRDefault="00B566D0" w:rsidP="00DE5633">
                      <w:pPr>
                        <w:spacing w:line="120" w:lineRule="atLeast"/>
                        <w:rPr>
                          <w:rFonts w:ascii="Times New Roman" w:eastAsia="標楷體" w:hAnsi="標楷體" w:cs="Times New Roman"/>
                        </w:rPr>
                      </w:pPr>
                      <w:r w:rsidRPr="0007502E">
                        <w:rPr>
                          <w:rFonts w:ascii="Times New Roman" w:eastAsia="標楷體" w:hAnsi="標楷體" w:cs="Times New Roman"/>
                        </w:rPr>
                        <w:t>封面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行距是單行間距，與前段距離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0pt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，與後段距離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0pt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。</w:t>
                      </w:r>
                      <w:r w:rsidRPr="00177BF9">
                        <w:rPr>
                          <w:rFonts w:ascii="Times New Roman" w:eastAsia="標楷體" w:hAnsi="標楷體" w:cs="Times New Roman"/>
                        </w:rPr>
                        <w:t>中文字型為「標楷體」；英文字型為「</w:t>
                      </w:r>
                      <w:r w:rsidRPr="00177BF9">
                        <w:rPr>
                          <w:rFonts w:ascii="Times New Roman" w:eastAsia="標楷體" w:hAnsi="Times New Roman" w:cs="Times New Roman"/>
                        </w:rPr>
                        <w:t>Times New Roman</w:t>
                      </w:r>
                      <w:r w:rsidRPr="00177BF9">
                        <w:rPr>
                          <w:rFonts w:ascii="Times New Roman" w:eastAsia="標楷體" w:hAnsi="標楷體" w:cs="Times New Roman"/>
                        </w:rPr>
                        <w:t>」。</w:t>
                      </w:r>
                    </w:p>
                  </w:txbxContent>
                </v:textbox>
              </v:shape>
            </w:pict>
          </mc:Fallback>
        </mc:AlternateContent>
      </w:r>
      <w:r w:rsidR="00AD38F4" w:rsidRPr="0007502E">
        <w:rPr>
          <w:rFonts w:ascii="標楷體" w:eastAsia="標楷體" w:hAnsi="標楷體" w:cs="Times New Roman"/>
          <w:color w:val="000000"/>
          <w:sz w:val="72"/>
          <w:szCs w:val="72"/>
        </w:rPr>
        <w:t>亞洲大學</w:t>
      </w:r>
      <w:commentRangeEnd w:id="0"/>
      <w:r w:rsidR="00DE5633" w:rsidRPr="0007502E">
        <w:rPr>
          <w:rStyle w:val="a8"/>
          <w:rFonts w:ascii="標楷體" w:eastAsia="標楷體" w:hAnsi="標楷體" w:cs="Times New Roman"/>
          <w:sz w:val="72"/>
          <w:szCs w:val="72"/>
        </w:rPr>
        <w:commentReference w:id="0"/>
      </w:r>
    </w:p>
    <w:p w14:paraId="22AD36AB" w14:textId="09EEE9BC" w:rsidR="009B308D" w:rsidRPr="0007502E" w:rsidRDefault="005D642E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              </w:t>
      </w:r>
      <w:r w:rsidR="00DD521E"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>(空1列</w:t>
      </w: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>22號字</w:t>
      </w:r>
      <w:r w:rsidR="00DD521E"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>)</w:t>
      </w:r>
    </w:p>
    <w:p w14:paraId="281C0A8B" w14:textId="77777777" w:rsidR="00AD38F4" w:rsidRPr="0007502E" w:rsidRDefault="00AD38F4">
      <w:pPr>
        <w:jc w:val="center"/>
        <w:rPr>
          <w:rFonts w:ascii="標楷體" w:eastAsia="標楷體" w:hAnsi="標楷體" w:cs="Times New Roman"/>
          <w:color w:val="000000"/>
          <w:sz w:val="52"/>
          <w:szCs w:val="52"/>
        </w:rPr>
      </w:pPr>
      <w:commentRangeStart w:id="1"/>
      <w:r w:rsidRPr="0007502E">
        <w:rPr>
          <w:rFonts w:ascii="標楷體" w:eastAsia="標楷體" w:hAnsi="標楷體" w:cs="Times New Roman"/>
          <w:color w:val="000000"/>
          <w:sz w:val="52"/>
          <w:szCs w:val="52"/>
        </w:rPr>
        <w:t>財務金融學系</w:t>
      </w:r>
      <w:commentRangeEnd w:id="1"/>
      <w:r w:rsidR="00DE5633" w:rsidRPr="0007502E">
        <w:rPr>
          <w:rStyle w:val="a8"/>
          <w:rFonts w:ascii="標楷體" w:eastAsia="標楷體" w:hAnsi="標楷體" w:cs="Times New Roman"/>
          <w:sz w:val="52"/>
          <w:szCs w:val="52"/>
        </w:rPr>
        <w:commentReference w:id="1"/>
      </w:r>
    </w:p>
    <w:p w14:paraId="3E893B56" w14:textId="3CB9E046" w:rsidR="009B308D" w:rsidRPr="0007502E" w:rsidRDefault="005D642E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              (空1列22號字)</w:t>
      </w:r>
    </w:p>
    <w:p w14:paraId="1B5C5E44" w14:textId="1A680376" w:rsidR="00AD38F4" w:rsidRPr="0007502E" w:rsidRDefault="00AD38F4">
      <w:pPr>
        <w:jc w:val="center"/>
        <w:rPr>
          <w:rFonts w:ascii="標楷體" w:eastAsia="標楷體" w:hAnsi="標楷體" w:cs="Times New Roman"/>
          <w:color w:val="000000"/>
          <w:sz w:val="52"/>
          <w:szCs w:val="52"/>
        </w:rPr>
      </w:pPr>
      <w:commentRangeStart w:id="2"/>
      <w:r w:rsidRPr="0007502E">
        <w:rPr>
          <w:rFonts w:ascii="標楷體" w:eastAsia="標楷體" w:hAnsi="標楷體" w:cs="Times New Roman"/>
          <w:color w:val="000000"/>
          <w:sz w:val="52"/>
          <w:szCs w:val="52"/>
        </w:rPr>
        <w:t>碩士論</w:t>
      </w:r>
      <w:r w:rsidR="005D4AC3" w:rsidRPr="0007502E">
        <w:rPr>
          <w:rFonts w:ascii="標楷體" w:eastAsia="標楷體" w:hAnsi="標楷體" w:cs="Times New Roman" w:hint="eastAsia"/>
          <w:color w:val="000000"/>
          <w:sz w:val="52"/>
          <w:szCs w:val="52"/>
        </w:rPr>
        <w:t>文計劃書</w:t>
      </w:r>
      <w:commentRangeEnd w:id="2"/>
      <w:r w:rsidR="00DE5633" w:rsidRPr="0007502E">
        <w:rPr>
          <w:rStyle w:val="a8"/>
          <w:rFonts w:ascii="標楷體" w:eastAsia="標楷體" w:hAnsi="標楷體" w:cs="Times New Roman"/>
          <w:sz w:val="52"/>
          <w:szCs w:val="52"/>
        </w:rPr>
        <w:commentReference w:id="2"/>
      </w:r>
    </w:p>
    <w:p w14:paraId="31B62052" w14:textId="27369102" w:rsidR="009B308D" w:rsidRPr="0007502E" w:rsidRDefault="005D642E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              (空2列22號字)</w:t>
      </w:r>
    </w:p>
    <w:p w14:paraId="0ABECEFB" w14:textId="77777777" w:rsidR="008A08CF" w:rsidRPr="0007502E" w:rsidRDefault="008A08CF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</w:p>
    <w:p w14:paraId="4BE09A96" w14:textId="728B7E84" w:rsidR="002D1974" w:rsidRPr="0007502E" w:rsidRDefault="00941CDA">
      <w:pPr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commentRangeStart w:id="3"/>
      <w:r w:rsidRPr="0007502E">
        <w:rPr>
          <w:rFonts w:ascii="標楷體" w:eastAsia="標楷體" w:hAnsi="標楷體" w:cs="Times New Roman"/>
          <w:b/>
          <w:color w:val="000000"/>
          <w:sz w:val="44"/>
          <w:szCs w:val="44"/>
        </w:rPr>
        <w:t>最小變異投資組合績效研究:以消費者信心指數建構買進且持有的投資組合</w:t>
      </w:r>
      <w:commentRangeEnd w:id="3"/>
      <w:r w:rsidRPr="0007502E">
        <w:rPr>
          <w:rStyle w:val="a8"/>
          <w:rFonts w:ascii="標楷體" w:eastAsia="標楷體" w:hAnsi="標楷體" w:cs="Times New Roman"/>
          <w:sz w:val="44"/>
          <w:szCs w:val="44"/>
        </w:rPr>
        <w:commentReference w:id="3"/>
      </w:r>
    </w:p>
    <w:p w14:paraId="63E65530" w14:textId="0FF48FBA" w:rsidR="009B308D" w:rsidRPr="0007502E" w:rsidRDefault="005D642E" w:rsidP="00CA6265">
      <w:pPr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              (空1列22號字)</w:t>
      </w:r>
    </w:p>
    <w:p w14:paraId="7FF0A25E" w14:textId="77777777" w:rsidR="00AD38F4" w:rsidRPr="0007502E" w:rsidRDefault="00DB2768">
      <w:pPr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commentRangeStart w:id="4"/>
      <w:r w:rsidRPr="0007502E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Minimum Variance Portfolio Holding Period Performance: Constructing Buy-and-Hold Portfolio Using Consumer Confidence Index</w:t>
      </w:r>
      <w:commentRangeEnd w:id="4"/>
      <w:r w:rsidR="00941CDA" w:rsidRPr="0007502E">
        <w:rPr>
          <w:rStyle w:val="a8"/>
          <w:rFonts w:ascii="Times New Roman" w:eastAsia="標楷體" w:hAnsi="Times New Roman" w:cs="Times New Roman"/>
          <w:b/>
          <w:sz w:val="44"/>
          <w:szCs w:val="44"/>
        </w:rPr>
        <w:commentReference w:id="4"/>
      </w:r>
    </w:p>
    <w:p w14:paraId="343A7FD4" w14:textId="0D7323DC" w:rsidR="005D642E" w:rsidRPr="0007502E" w:rsidRDefault="005D642E" w:rsidP="005D642E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  <w:r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           (空出數列22號字)</w:t>
      </w:r>
    </w:p>
    <w:p w14:paraId="5389C6BB" w14:textId="77777777" w:rsidR="009B308D" w:rsidRPr="0007502E" w:rsidRDefault="009B308D">
      <w:pPr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</w:p>
    <w:p w14:paraId="29D0E3B5" w14:textId="77777777" w:rsidR="009B308D" w:rsidRPr="0007502E" w:rsidRDefault="009B308D">
      <w:pPr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</w:p>
    <w:p w14:paraId="6799D08B" w14:textId="77777777" w:rsidR="009B308D" w:rsidRPr="0007502E" w:rsidRDefault="009B308D">
      <w:pPr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</w:p>
    <w:p w14:paraId="30922162" w14:textId="77777777" w:rsidR="00AD38F4" w:rsidRPr="0007502E" w:rsidRDefault="00AD38F4">
      <w:pPr>
        <w:jc w:val="center"/>
        <w:rPr>
          <w:rFonts w:ascii="Times New Roman" w:eastAsia="標楷體" w:hAnsi="Times New Roman" w:cs="Times New Roman"/>
          <w:color w:val="000000"/>
          <w:sz w:val="44"/>
          <w:szCs w:val="44"/>
        </w:rPr>
      </w:pPr>
      <w:commentRangeStart w:id="5"/>
      <w:r w:rsidRPr="0007502E">
        <w:rPr>
          <w:rFonts w:ascii="Times New Roman" w:eastAsia="標楷體" w:hAnsi="標楷體" w:cs="Times New Roman"/>
          <w:color w:val="000000"/>
          <w:sz w:val="44"/>
          <w:szCs w:val="44"/>
        </w:rPr>
        <w:t>研</w:t>
      </w:r>
      <w:r w:rsidRPr="0007502E">
        <w:rPr>
          <w:rFonts w:ascii="Times New Roman" w:eastAsia="標楷體" w:hAnsi="Times New Roman" w:cs="Times New Roman"/>
          <w:color w:val="000000"/>
          <w:sz w:val="44"/>
          <w:szCs w:val="44"/>
        </w:rPr>
        <w:t xml:space="preserve"> </w:t>
      </w:r>
      <w:r w:rsidRPr="0007502E">
        <w:rPr>
          <w:rFonts w:ascii="Times New Roman" w:eastAsia="標楷體" w:hAnsi="標楷體" w:cs="Times New Roman"/>
          <w:color w:val="000000"/>
          <w:sz w:val="44"/>
          <w:szCs w:val="44"/>
        </w:rPr>
        <w:t>究</w:t>
      </w:r>
      <w:r w:rsidRPr="0007502E">
        <w:rPr>
          <w:rFonts w:ascii="Times New Roman" w:eastAsia="標楷體" w:hAnsi="Times New Roman" w:cs="Times New Roman"/>
          <w:color w:val="000000"/>
          <w:sz w:val="44"/>
          <w:szCs w:val="44"/>
        </w:rPr>
        <w:t xml:space="preserve"> </w:t>
      </w:r>
      <w:r w:rsidRPr="0007502E">
        <w:rPr>
          <w:rFonts w:ascii="Times New Roman" w:eastAsia="標楷體" w:hAnsi="標楷體" w:cs="Times New Roman"/>
          <w:color w:val="000000"/>
          <w:sz w:val="44"/>
          <w:szCs w:val="44"/>
        </w:rPr>
        <w:t>生：</w:t>
      </w:r>
      <w:r w:rsidR="001A4435" w:rsidRPr="0007502E">
        <w:rPr>
          <w:rFonts w:ascii="Times New Roman" w:eastAsia="標楷體" w:hAnsi="標楷體" w:cs="Times New Roman" w:hint="eastAsia"/>
          <w:color w:val="000000"/>
          <w:sz w:val="44"/>
          <w:szCs w:val="44"/>
        </w:rPr>
        <w:t>李大同</w:t>
      </w:r>
    </w:p>
    <w:p w14:paraId="71176DC9" w14:textId="77777777" w:rsidR="00AD38F4" w:rsidRPr="0007502E" w:rsidRDefault="00E537D9">
      <w:pPr>
        <w:jc w:val="center"/>
        <w:rPr>
          <w:rFonts w:ascii="Times New Roman" w:eastAsia="標楷體" w:hAnsi="Times New Roman" w:cs="Times New Roman"/>
          <w:color w:val="000000"/>
          <w:sz w:val="44"/>
          <w:szCs w:val="44"/>
        </w:rPr>
      </w:pPr>
      <w:r w:rsidRPr="0007502E">
        <w:rPr>
          <w:rFonts w:ascii="Times New Roman" w:eastAsia="標楷體" w:hAnsi="標楷體" w:cs="Times New Roman" w:hint="eastAsia"/>
          <w:color w:val="000000"/>
          <w:sz w:val="44"/>
          <w:szCs w:val="44"/>
        </w:rPr>
        <w:t xml:space="preserve">      </w:t>
      </w:r>
      <w:r w:rsidR="00AD38F4" w:rsidRPr="0007502E">
        <w:rPr>
          <w:rFonts w:ascii="Times New Roman" w:eastAsia="標楷體" w:hAnsi="標楷體" w:cs="Times New Roman"/>
          <w:color w:val="000000"/>
          <w:sz w:val="44"/>
          <w:szCs w:val="44"/>
        </w:rPr>
        <w:t>指導教授：</w:t>
      </w:r>
      <w:r w:rsidR="00465014" w:rsidRPr="0007502E">
        <w:rPr>
          <w:rFonts w:ascii="Times New Roman" w:eastAsia="標楷體" w:hAnsi="標楷體" w:cs="Times New Roman"/>
          <w:color w:val="000000"/>
          <w:sz w:val="44"/>
          <w:szCs w:val="44"/>
        </w:rPr>
        <w:t>蔡豐澤</w:t>
      </w:r>
      <w:r w:rsidRPr="0007502E">
        <w:rPr>
          <w:rFonts w:ascii="Times New Roman" w:eastAsia="標楷體" w:hAnsi="標楷體" w:cs="Times New Roman" w:hint="eastAsia"/>
          <w:color w:val="000000"/>
          <w:sz w:val="44"/>
          <w:szCs w:val="44"/>
        </w:rPr>
        <w:t xml:space="preserve">  </w:t>
      </w:r>
      <w:r w:rsidRPr="0007502E">
        <w:rPr>
          <w:rFonts w:ascii="Times New Roman" w:eastAsia="標楷體" w:hAnsi="標楷體" w:cs="Times New Roman" w:hint="eastAsia"/>
          <w:color w:val="000000"/>
          <w:sz w:val="44"/>
          <w:szCs w:val="44"/>
        </w:rPr>
        <w:t>博士</w:t>
      </w:r>
    </w:p>
    <w:commentRangeEnd w:id="5"/>
    <w:p w14:paraId="2ADBB946" w14:textId="77777777" w:rsidR="00AD38F4" w:rsidRPr="0007502E" w:rsidRDefault="008754BF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  <w:r w:rsidRPr="0007502E">
        <w:rPr>
          <w:rStyle w:val="a8"/>
          <w:rFonts w:ascii="標楷體" w:eastAsia="標楷體" w:hAnsi="標楷體" w:cs="Times New Roman"/>
          <w:sz w:val="44"/>
          <w:szCs w:val="44"/>
        </w:rPr>
        <w:commentReference w:id="5"/>
      </w:r>
      <w:r w:rsidR="0062094E"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     </w:t>
      </w:r>
      <w:r w:rsidR="001D16E9"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 xml:space="preserve">   </w:t>
      </w:r>
      <w:commentRangeStart w:id="6"/>
      <w:r w:rsidR="001D16E9" w:rsidRPr="0007502E">
        <w:rPr>
          <w:rFonts w:ascii="標楷體" w:eastAsia="標楷體" w:hAnsi="標楷體" w:cs="Times New Roman" w:hint="eastAsia"/>
          <w:color w:val="000000"/>
          <w:sz w:val="44"/>
          <w:szCs w:val="44"/>
        </w:rPr>
        <w:t>第二位</w:t>
      </w:r>
      <w:commentRangeEnd w:id="6"/>
      <w:r w:rsidR="001D16E9" w:rsidRPr="0007502E">
        <w:rPr>
          <w:rStyle w:val="a8"/>
          <w:sz w:val="44"/>
          <w:szCs w:val="44"/>
        </w:rPr>
        <w:commentReference w:id="6"/>
      </w:r>
    </w:p>
    <w:p w14:paraId="3B078046" w14:textId="77777777" w:rsidR="009B308D" w:rsidRPr="0007502E" w:rsidRDefault="009B308D" w:rsidP="00CA6265">
      <w:pPr>
        <w:jc w:val="center"/>
        <w:rPr>
          <w:rFonts w:ascii="標楷體" w:eastAsia="標楷體" w:hAnsi="標楷體" w:cs="Times New Roman"/>
          <w:color w:val="000000"/>
          <w:sz w:val="44"/>
          <w:szCs w:val="44"/>
        </w:rPr>
      </w:pPr>
    </w:p>
    <w:p w14:paraId="3FAB52E1" w14:textId="77777777" w:rsidR="00F02E3A" w:rsidRPr="0007502E" w:rsidRDefault="00AD38F4" w:rsidP="00CA6265">
      <w:pPr>
        <w:jc w:val="center"/>
        <w:rPr>
          <w:rFonts w:ascii="Times New Roman" w:eastAsia="標楷體" w:hAnsi="標楷體" w:cs="Times New Roman"/>
          <w:sz w:val="52"/>
          <w:szCs w:val="52"/>
        </w:rPr>
        <w:sectPr w:rsidR="00F02E3A" w:rsidRPr="0007502E" w:rsidSect="00941CDA">
          <w:footerReference w:type="default" r:id="rId10"/>
          <w:footerReference w:type="first" r:id="rId11"/>
          <w:pgSz w:w="11906" w:h="16838" w:code="9"/>
          <w:pgMar w:top="1814" w:right="1418" w:bottom="1418" w:left="2155" w:header="851" w:footer="992" w:gutter="0"/>
          <w:pgNumType w:fmt="upperRoman"/>
          <w:cols w:space="425"/>
          <w:titlePg/>
          <w:docGrid w:linePitch="360"/>
        </w:sectPr>
      </w:pPr>
      <w:commentRangeStart w:id="7"/>
      <w:r w:rsidRPr="0007502E">
        <w:rPr>
          <w:rFonts w:ascii="Times New Roman" w:eastAsia="標楷體" w:hAnsi="標楷體" w:cs="Times New Roman"/>
          <w:sz w:val="52"/>
          <w:szCs w:val="52"/>
        </w:rPr>
        <w:t>中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07502E">
        <w:rPr>
          <w:rFonts w:ascii="Times New Roman" w:eastAsia="標楷體" w:hAnsi="標楷體" w:cs="Times New Roman"/>
          <w:sz w:val="52"/>
          <w:szCs w:val="52"/>
        </w:rPr>
        <w:t>華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07502E">
        <w:rPr>
          <w:rFonts w:ascii="Times New Roman" w:eastAsia="標楷體" w:hAnsi="標楷體" w:cs="Times New Roman"/>
          <w:sz w:val="52"/>
          <w:szCs w:val="52"/>
        </w:rPr>
        <w:t>民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07502E">
        <w:rPr>
          <w:rFonts w:ascii="Times New Roman" w:eastAsia="標楷體" w:hAnsi="標楷體" w:cs="Times New Roman"/>
          <w:sz w:val="52"/>
          <w:szCs w:val="52"/>
        </w:rPr>
        <w:t>國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="001D16E9" w:rsidRPr="0007502E">
        <w:rPr>
          <w:rFonts w:ascii="Times New Roman" w:eastAsia="標楷體" w:hAnsi="Times New Roman" w:cs="Times New Roman"/>
          <w:sz w:val="52"/>
          <w:szCs w:val="52"/>
        </w:rPr>
        <w:t>10</w:t>
      </w:r>
      <w:r w:rsidR="00AA07E9" w:rsidRPr="0007502E">
        <w:rPr>
          <w:rFonts w:ascii="Times New Roman" w:eastAsia="標楷體" w:hAnsi="Times New Roman" w:cs="Times New Roman" w:hint="eastAsia"/>
          <w:sz w:val="52"/>
          <w:szCs w:val="52"/>
        </w:rPr>
        <w:t>3</w:t>
      </w:r>
      <w:r w:rsidR="008754BF"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07502E">
        <w:rPr>
          <w:rFonts w:ascii="Times New Roman" w:eastAsia="標楷體" w:hAnsi="標楷體" w:cs="Times New Roman"/>
          <w:sz w:val="52"/>
          <w:szCs w:val="52"/>
        </w:rPr>
        <w:t>年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="00AA07E9" w:rsidRPr="0007502E">
        <w:rPr>
          <w:rFonts w:ascii="Times New Roman" w:eastAsia="標楷體" w:hAnsi="Times New Roman" w:cs="Times New Roman" w:hint="eastAsia"/>
          <w:sz w:val="52"/>
          <w:szCs w:val="52"/>
        </w:rPr>
        <w:t>6</w:t>
      </w:r>
      <w:r w:rsidRPr="0007502E">
        <w:rPr>
          <w:rFonts w:ascii="Times New Roman" w:eastAsia="標楷體" w:hAnsi="Times New Roman" w:cs="Times New Roman"/>
          <w:sz w:val="52"/>
          <w:szCs w:val="52"/>
        </w:rPr>
        <w:t xml:space="preserve"> </w:t>
      </w:r>
      <w:r w:rsidRPr="0007502E">
        <w:rPr>
          <w:rFonts w:ascii="Times New Roman" w:eastAsia="標楷體" w:hAnsi="標楷體" w:cs="Times New Roman"/>
          <w:sz w:val="52"/>
          <w:szCs w:val="52"/>
        </w:rPr>
        <w:t>月</w:t>
      </w:r>
      <w:commentRangeEnd w:id="7"/>
      <w:r w:rsidR="008754BF" w:rsidRPr="0007502E">
        <w:rPr>
          <w:rStyle w:val="a8"/>
          <w:rFonts w:ascii="Times New Roman" w:eastAsia="標楷體" w:hAnsi="Times New Roman" w:cs="Times New Roman"/>
          <w:sz w:val="52"/>
          <w:szCs w:val="52"/>
        </w:rPr>
        <w:commentReference w:id="7"/>
      </w:r>
    </w:p>
    <w:p w14:paraId="47DBD3A4" w14:textId="773D6A21" w:rsidR="00F02E3A" w:rsidRPr="0007502E" w:rsidRDefault="00F02E3A" w:rsidP="004D128D">
      <w:pPr>
        <w:spacing w:afterLines="100" w:after="240" w:line="500" w:lineRule="exact"/>
        <w:jc w:val="center"/>
        <w:rPr>
          <w:rFonts w:ascii="Times New Roman" w:eastAsia="標楷體" w:hAnsi="標楷體"/>
          <w:color w:val="000000"/>
          <w:sz w:val="28"/>
          <w:szCs w:val="28"/>
        </w:rPr>
      </w:pPr>
      <w:r w:rsidRPr="0007502E">
        <w:rPr>
          <w:rFonts w:ascii="Times New Roman" w:eastAsia="標楷體" w:hAnsi="標楷體" w:hint="eastAsia"/>
          <w:color w:val="000000"/>
          <w:sz w:val="28"/>
          <w:szCs w:val="28"/>
        </w:rPr>
        <w:lastRenderedPageBreak/>
        <w:t>財務管理、投資學與金融機構管理之關係之關係</w:t>
      </w:r>
      <w:r w:rsidRPr="0007502E">
        <w:rPr>
          <w:rFonts w:ascii="Times New Roman" w:eastAsia="標楷體" w:hAnsi="標楷體"/>
          <w:color w:val="000000"/>
          <w:sz w:val="28"/>
          <w:szCs w:val="28"/>
        </w:rPr>
        <w:t>(14</w:t>
      </w:r>
      <w:r w:rsidRPr="0007502E">
        <w:rPr>
          <w:rFonts w:ascii="Times New Roman" w:eastAsia="標楷體" w:hAnsi="標楷體" w:hint="eastAsia"/>
          <w:color w:val="000000"/>
          <w:sz w:val="28"/>
          <w:szCs w:val="28"/>
        </w:rPr>
        <w:t>號字，段落設定：行距</w:t>
      </w:r>
      <w:r w:rsidRPr="0007502E">
        <w:rPr>
          <w:rFonts w:ascii="Times New Roman" w:eastAsia="標楷體" w:hAnsi="標楷體"/>
          <w:color w:val="000000"/>
          <w:sz w:val="28"/>
          <w:szCs w:val="28"/>
        </w:rPr>
        <w:t>25pt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，</w:t>
      </w:r>
      <w:r w:rsidRPr="0007502E">
        <w:rPr>
          <w:rFonts w:ascii="Times New Roman" w:eastAsia="標楷體" w:hAnsi="標楷體" w:hint="eastAsia"/>
          <w:color w:val="000000"/>
          <w:sz w:val="28"/>
          <w:szCs w:val="28"/>
        </w:rPr>
        <w:t>與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前段距離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0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，與</w:t>
      </w:r>
      <w:r w:rsidRPr="0007502E">
        <w:rPr>
          <w:rFonts w:ascii="Times New Roman" w:eastAsia="標楷體" w:hAnsi="標楷體" w:hint="eastAsia"/>
          <w:color w:val="000000"/>
          <w:sz w:val="28"/>
          <w:szCs w:val="28"/>
        </w:rPr>
        <w:t>後段距離</w:t>
      </w:r>
      <w:r w:rsidRPr="0007502E">
        <w:rPr>
          <w:rFonts w:ascii="Times New Roman" w:eastAsia="標楷體" w:hAnsi="標楷體"/>
          <w:color w:val="000000"/>
          <w:sz w:val="28"/>
          <w:szCs w:val="28"/>
        </w:rPr>
        <w:t>1</w:t>
      </w:r>
      <w:r w:rsidRPr="0007502E">
        <w:rPr>
          <w:rFonts w:ascii="Times New Roman" w:eastAsia="標楷體" w:hAnsi="標楷體" w:hint="eastAsia"/>
          <w:color w:val="000000"/>
          <w:sz w:val="28"/>
          <w:szCs w:val="28"/>
        </w:rPr>
        <w:t>行</w:t>
      </w:r>
      <w:r w:rsidRPr="0007502E">
        <w:rPr>
          <w:rFonts w:ascii="Times New Roman" w:eastAsia="標楷體" w:hAnsi="標楷體"/>
          <w:color w:val="000000"/>
          <w:sz w:val="28"/>
          <w:szCs w:val="28"/>
        </w:rPr>
        <w:t>)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 xml:space="preserve"> (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以下：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14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號字，段落設定：行距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25pt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、與前、後段距離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0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行</w:t>
      </w:r>
      <w:r w:rsidR="00B03E7E" w:rsidRPr="0007502E">
        <w:rPr>
          <w:rFonts w:ascii="Times New Roman" w:eastAsia="標楷體" w:hAnsi="標楷體" w:hint="eastAsia"/>
          <w:color w:val="000000"/>
          <w:sz w:val="28"/>
          <w:szCs w:val="28"/>
        </w:rPr>
        <w:t>)</w:t>
      </w:r>
    </w:p>
    <w:p w14:paraId="090BEC30" w14:textId="53C45D4A" w:rsidR="00F02E3A" w:rsidRPr="0007502E" w:rsidRDefault="00F02E3A" w:rsidP="004D128D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07502E">
        <w:rPr>
          <w:rFonts w:ascii="標楷體" w:eastAsia="標楷體" w:hAnsi="標楷體" w:cs="Times New Roman" w:hint="eastAsia"/>
          <w:sz w:val="28"/>
          <w:szCs w:val="28"/>
        </w:rPr>
        <w:t>研究生：甲乙丙</w:t>
      </w:r>
      <w:r w:rsidRPr="0007502E">
        <w:rPr>
          <w:rFonts w:ascii="標楷體" w:eastAsia="標楷體" w:hAnsi="標楷體" w:cs="Times New Roman"/>
          <w:sz w:val="28"/>
          <w:szCs w:val="28"/>
        </w:rPr>
        <w:t xml:space="preserve">                       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指導教授：丁戊己</w:t>
      </w:r>
      <w:r w:rsidRPr="0007502E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博士</w:t>
      </w:r>
    </w:p>
    <w:p w14:paraId="2970953A" w14:textId="77777777" w:rsidR="00F02E3A" w:rsidRPr="0007502E" w:rsidRDefault="00F02E3A" w:rsidP="004D128D">
      <w:pPr>
        <w:spacing w:line="500" w:lineRule="exact"/>
        <w:jc w:val="center"/>
        <w:rPr>
          <w:rFonts w:ascii="Times New Roman" w:eastAsia="標楷體" w:hAnsi="標楷體"/>
          <w:color w:val="000000"/>
          <w:sz w:val="28"/>
          <w:szCs w:val="28"/>
        </w:rPr>
      </w:pPr>
    </w:p>
    <w:p w14:paraId="5F1996DA" w14:textId="77777777" w:rsidR="00F02E3A" w:rsidRPr="0007502E" w:rsidRDefault="00F02E3A" w:rsidP="004D128D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07502E">
        <w:rPr>
          <w:rFonts w:ascii="標楷體" w:eastAsia="標楷體" w:hAnsi="標楷體" w:cs="Times New Roman" w:hint="eastAsia"/>
          <w:sz w:val="28"/>
          <w:szCs w:val="28"/>
        </w:rPr>
        <w:t>亞洲大學財務金融學系碩士班</w:t>
      </w:r>
    </w:p>
    <w:p w14:paraId="73BD1FA7" w14:textId="77777777" w:rsidR="00F02E3A" w:rsidRPr="0007502E" w:rsidRDefault="00F02E3A" w:rsidP="004D128D">
      <w:pPr>
        <w:spacing w:line="500" w:lineRule="exact"/>
        <w:jc w:val="center"/>
        <w:rPr>
          <w:rFonts w:ascii="Times New Roman" w:eastAsia="標楷體" w:hAnsi="標楷體"/>
          <w:color w:val="000000"/>
          <w:sz w:val="28"/>
          <w:szCs w:val="28"/>
        </w:rPr>
      </w:pPr>
    </w:p>
    <w:p w14:paraId="3974508A" w14:textId="77777777" w:rsidR="00F02E3A" w:rsidRPr="0007502E" w:rsidRDefault="00F02E3A" w:rsidP="004D128D">
      <w:pPr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07502E">
        <w:rPr>
          <w:rFonts w:ascii="標楷體" w:eastAsia="標楷體" w:hAnsi="標楷體" w:cs="Times New Roman" w:hint="eastAsia"/>
          <w:sz w:val="28"/>
          <w:szCs w:val="28"/>
        </w:rPr>
        <w:t>摘</w:t>
      </w:r>
      <w:r w:rsidRPr="0007502E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要</w:t>
      </w:r>
    </w:p>
    <w:p w14:paraId="3E42962D" w14:textId="4EA01FAE" w:rsidR="00F02E3A" w:rsidRPr="0007502E" w:rsidRDefault="00F02E3A" w:rsidP="004D128D">
      <w:pPr>
        <w:autoSpaceDE w:val="0"/>
        <w:autoSpaceDN w:val="0"/>
        <w:adjustRightInd w:val="0"/>
        <w:spacing w:line="500" w:lineRule="exact"/>
        <w:ind w:firstLine="4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本研究以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台灣上市櫃公司在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2002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2012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年的</w:t>
      </w:r>
      <w:r w:rsidR="00B03E7E" w:rsidRPr="0007502E">
        <w:rPr>
          <w:rFonts w:ascii="Times New Roman" w:eastAsia="標楷體" w:hAnsi="標楷體" w:cs="Times New Roman" w:hint="eastAsia"/>
          <w:sz w:val="28"/>
          <w:szCs w:val="28"/>
        </w:rPr>
        <w:t>XXXX</w:t>
      </w:r>
      <w:r w:rsidR="00B566D0" w:rsidRPr="0007502E">
        <w:rPr>
          <w:rFonts w:ascii="Times New Roman" w:eastAsia="標楷體" w:hAnsi="標楷體" w:cs="Times New Roman" w:hint="eastAsia"/>
          <w:sz w:val="28"/>
          <w:szCs w:val="28"/>
        </w:rPr>
        <w:t>XXXXXXXXXXXXXX</w:t>
      </w:r>
      <w:r w:rsidR="00B03E7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。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1B88003C" w14:textId="325DFA24" w:rsidR="00F02E3A" w:rsidRPr="0007502E" w:rsidRDefault="00F02E3A" w:rsidP="00F02E3A">
      <w:pPr>
        <w:autoSpaceDE w:val="0"/>
        <w:autoSpaceDN w:val="0"/>
        <w:adjustRightInd w:val="0"/>
        <w:spacing w:before="60" w:after="60" w:line="500" w:lineRule="exact"/>
        <w:ind w:firstLine="480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實證</w:t>
      </w:r>
      <w:r w:rsidR="00B03E7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方法是實證方法是實證方法是實證方法是</w:t>
      </w:r>
      <w:r w:rsidR="00B03E7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…</w:t>
      </w:r>
      <w:r w:rsidR="00B03E7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，結果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發現，</w:t>
      </w:r>
      <w:r w:rsidR="00B03E7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XXXXXXXX</w:t>
      </w:r>
      <w:r w:rsidR="00B03E7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。</w:t>
      </w:r>
    </w:p>
    <w:p w14:paraId="4B7DC700" w14:textId="77777777" w:rsidR="00F02E3A" w:rsidRPr="0007502E" w:rsidRDefault="00F02E3A" w:rsidP="00F02E3A">
      <w:pPr>
        <w:autoSpaceDE w:val="0"/>
        <w:autoSpaceDN w:val="0"/>
        <w:adjustRightInd w:val="0"/>
        <w:spacing w:before="60" w:after="60" w:line="500" w:lineRule="exact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14:paraId="33483699" w14:textId="21E0C2E5" w:rsidR="00F02E3A" w:rsidRPr="00572D08" w:rsidRDefault="00F02E3A" w:rsidP="004D128D">
      <w:pPr>
        <w:spacing w:before="60" w:after="60" w:line="500" w:lineRule="exact"/>
        <w:ind w:left="992" w:hangingChars="354" w:hanging="992"/>
        <w:jc w:val="both"/>
        <w:rPr>
          <w:rFonts w:ascii="標楷體" w:eastAsia="標楷體" w:hAnsi="標楷體"/>
          <w:b/>
          <w:sz w:val="28"/>
          <w:szCs w:val="28"/>
        </w:rPr>
      </w:pPr>
      <w:r w:rsidRPr="00572D08">
        <w:rPr>
          <w:rFonts w:ascii="標楷體" w:eastAsia="標楷體" w:hAnsi="標楷體" w:hint="eastAsia"/>
          <w:b/>
          <w:sz w:val="28"/>
          <w:szCs w:val="28"/>
        </w:rPr>
        <w:t>關鍵詞：法人說明會、內部人交易、公司治理、心理偏誤、異常報酬</w:t>
      </w:r>
      <w:r w:rsidR="00B03E7E" w:rsidRPr="00572D08">
        <w:rPr>
          <w:rFonts w:ascii="標楷體" w:eastAsia="標楷體" w:hAnsi="標楷體" w:hint="eastAsia"/>
          <w:b/>
          <w:sz w:val="28"/>
          <w:szCs w:val="28"/>
        </w:rPr>
        <w:t>、異常報酬</w:t>
      </w:r>
      <w:r w:rsidR="00572D08">
        <w:rPr>
          <w:rFonts w:ascii="標楷體" w:eastAsia="標楷體" w:hAnsi="標楷體" w:hint="eastAsia"/>
          <w:b/>
          <w:sz w:val="28"/>
          <w:szCs w:val="28"/>
        </w:rPr>
        <w:t xml:space="preserve"> (關鍵詞請粗體顯示)</w:t>
      </w:r>
    </w:p>
    <w:p w14:paraId="74635F20" w14:textId="5A52115E" w:rsidR="00B03E7E" w:rsidRPr="0007502E" w:rsidRDefault="00B03E7E">
      <w:pPr>
        <w:widowControl/>
        <w:rPr>
          <w:rFonts w:ascii="Times New Roman" w:eastAsia="標楷體" w:hAnsi="標楷體"/>
          <w:color w:val="000000"/>
          <w:sz w:val="28"/>
          <w:szCs w:val="28"/>
        </w:rPr>
      </w:pPr>
      <w:r w:rsidRPr="0007502E">
        <w:rPr>
          <w:rFonts w:ascii="Times New Roman" w:eastAsia="標楷體" w:hAnsi="標楷體"/>
          <w:color w:val="000000"/>
          <w:sz w:val="28"/>
          <w:szCs w:val="28"/>
        </w:rPr>
        <w:br w:type="page"/>
      </w:r>
    </w:p>
    <w:p w14:paraId="23453CC6" w14:textId="77777777" w:rsidR="00F02E3A" w:rsidRPr="0007502E" w:rsidRDefault="00F02E3A" w:rsidP="004D128D">
      <w:pPr>
        <w:spacing w:after="240" w:line="500" w:lineRule="exact"/>
        <w:ind w:firstLineChars="200" w:firstLine="5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02E">
        <w:rPr>
          <w:rFonts w:ascii="Times New Roman" w:hAnsi="Times New Roman" w:cs="Times New Roman"/>
          <w:bCs/>
          <w:sz w:val="28"/>
          <w:szCs w:val="28"/>
        </w:rPr>
        <w:t>Insider Trading and Stock Price Reaction to Conference Calls: Perspectives of Corporate Governance and Insider Psychology Bias</w:t>
      </w:r>
    </w:p>
    <w:p w14:paraId="32392C02" w14:textId="7E39ECD0" w:rsidR="00F02E3A" w:rsidRPr="0007502E" w:rsidRDefault="00F02E3A" w:rsidP="004D128D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t>Student:</w:t>
      </w:r>
      <w:r w:rsidR="00B03E7E"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Y-Chun T</w:t>
      </w:r>
      <w:r w:rsidR="00B03E7E" w:rsidRPr="0007502E">
        <w:rPr>
          <w:rFonts w:ascii="Times New Roman" w:eastAsia="標楷體" w:hAnsi="Times New Roman" w:cs="Times New Roman"/>
          <w:sz w:val="28"/>
          <w:szCs w:val="28"/>
        </w:rPr>
        <w:t>ccc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03E7E" w:rsidRPr="0007502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            Advisor:</w:t>
      </w:r>
      <w:r w:rsidRPr="0007502E">
        <w:rPr>
          <w:rFonts w:ascii="Times New Roman" w:hAnsi="Times New Roman" w:cs="Times New Roman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Dr.</w:t>
      </w:r>
      <w:r w:rsidR="00B03E7E"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hAnsi="Times New Roman" w:cs="Times New Roman"/>
          <w:sz w:val="28"/>
          <w:szCs w:val="28"/>
        </w:rPr>
        <w:t>Y</w:t>
      </w:r>
      <w:r w:rsidR="00B03E7E" w:rsidRPr="0007502E">
        <w:rPr>
          <w:rFonts w:ascii="Times New Roman" w:hAnsi="Times New Roman" w:cs="Times New Roman"/>
          <w:sz w:val="28"/>
          <w:szCs w:val="28"/>
        </w:rPr>
        <w:t>xx</w:t>
      </w:r>
      <w:r w:rsidRPr="0007502E">
        <w:rPr>
          <w:rFonts w:ascii="Times New Roman" w:hAnsi="Times New Roman" w:cs="Times New Roman"/>
          <w:sz w:val="28"/>
          <w:szCs w:val="28"/>
        </w:rPr>
        <w:t>-C</w:t>
      </w:r>
      <w:r w:rsidR="00B03E7E" w:rsidRPr="0007502E">
        <w:rPr>
          <w:rFonts w:ascii="Times New Roman" w:hAnsi="Times New Roman" w:cs="Times New Roman"/>
          <w:sz w:val="28"/>
          <w:szCs w:val="28"/>
        </w:rPr>
        <w:t>xx</w:t>
      </w:r>
      <w:r w:rsidRPr="0007502E">
        <w:rPr>
          <w:rFonts w:ascii="Times New Roman" w:hAnsi="Times New Roman" w:cs="Times New Roman"/>
          <w:sz w:val="28"/>
          <w:szCs w:val="28"/>
        </w:rPr>
        <w:t xml:space="preserve"> L</w:t>
      </w:r>
      <w:r w:rsidR="00B03E7E" w:rsidRPr="0007502E">
        <w:rPr>
          <w:rFonts w:ascii="Times New Roman" w:hAnsi="Times New Roman" w:cs="Times New Roman"/>
          <w:sz w:val="28"/>
          <w:szCs w:val="28"/>
        </w:rPr>
        <w:t>xx</w:t>
      </w:r>
    </w:p>
    <w:p w14:paraId="565A056B" w14:textId="77777777" w:rsidR="00F02E3A" w:rsidRPr="0007502E" w:rsidRDefault="00F02E3A" w:rsidP="004D128D">
      <w:pPr>
        <w:spacing w:line="500" w:lineRule="exact"/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68EB8A8" w14:textId="77777777" w:rsidR="00F02E3A" w:rsidRPr="0007502E" w:rsidRDefault="00F02E3A" w:rsidP="004D128D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t>Department of Finance</w:t>
      </w:r>
    </w:p>
    <w:p w14:paraId="3C4ED641" w14:textId="77777777" w:rsidR="00F02E3A" w:rsidRPr="0007502E" w:rsidRDefault="00F02E3A" w:rsidP="004D128D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smartTag w:uri="urn:schemas-microsoft-com:office:smarttags" w:element="PlaceType">
        <w:smartTag w:uri="urn:schemas-microsoft-com:office:smarttags" w:element="PlaceName">
          <w:r w:rsidRPr="0007502E">
            <w:rPr>
              <w:rFonts w:ascii="Times New Roman" w:eastAsia="標楷體" w:hAnsi="Times New Roman" w:cs="Times New Roman"/>
              <w:sz w:val="28"/>
              <w:szCs w:val="28"/>
            </w:rPr>
            <w:t>Asia</w:t>
          </w:r>
        </w:smartTag>
        <w:r w:rsidRPr="0007502E">
          <w:rPr>
            <w:rFonts w:ascii="Times New Roman" w:eastAsia="標楷體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07502E">
            <w:rPr>
              <w:rFonts w:ascii="Times New Roman" w:eastAsia="標楷體" w:hAnsi="Times New Roman" w:cs="Times New Roman"/>
              <w:sz w:val="28"/>
              <w:szCs w:val="28"/>
            </w:rPr>
            <w:t>University</w:t>
          </w:r>
        </w:smartTag>
      </w:smartTag>
    </w:p>
    <w:p w14:paraId="377E518F" w14:textId="77777777" w:rsidR="00F02E3A" w:rsidRPr="0007502E" w:rsidRDefault="00F02E3A" w:rsidP="004D128D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40B9B8B" w14:textId="77777777" w:rsidR="00F02E3A" w:rsidRPr="0007502E" w:rsidRDefault="00F02E3A" w:rsidP="004D128D">
      <w:pPr>
        <w:spacing w:line="500" w:lineRule="exact"/>
        <w:ind w:firstLineChars="200" w:firstLine="5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02E">
        <w:rPr>
          <w:rFonts w:ascii="Times New Roman" w:hAnsi="Times New Roman" w:cs="Times New Roman"/>
          <w:bCs/>
          <w:sz w:val="28"/>
          <w:szCs w:val="28"/>
        </w:rPr>
        <w:t>ABSTRACT</w:t>
      </w:r>
    </w:p>
    <w:p w14:paraId="51833C52" w14:textId="6366EAEE" w:rsidR="00F02E3A" w:rsidRPr="0007502E" w:rsidRDefault="00F02E3A" w:rsidP="004D128D">
      <w:pPr>
        <w:spacing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7502E">
        <w:rPr>
          <w:rFonts w:ascii="Times New Roman" w:hAnsi="Times New Roman" w:cs="Times New Roman"/>
          <w:sz w:val="28"/>
          <w:szCs w:val="28"/>
        </w:rPr>
        <w:t xml:space="preserve">This study uses </w:t>
      </w:r>
      <w:r w:rsidR="00B03E7E" w:rsidRPr="0007502E">
        <w:rPr>
          <w:rFonts w:ascii="Times New Roman" w:hAnsi="Times New Roman" w:cs="Times New Roman"/>
          <w:sz w:val="28"/>
          <w:szCs w:val="28"/>
        </w:rPr>
        <w:t>xxxxxxxx</w:t>
      </w:r>
      <w:r w:rsidRPr="0007502E">
        <w:rPr>
          <w:rFonts w:ascii="Times New Roman" w:hAnsi="Times New Roman" w:cs="Times New Roman"/>
          <w:sz w:val="28"/>
          <w:szCs w:val="28"/>
        </w:rPr>
        <w:t xml:space="preserve"> investors and knowledge whether the information concerning firm value judgments is reliable.</w:t>
      </w:r>
    </w:p>
    <w:p w14:paraId="32ADFF37" w14:textId="77777777" w:rsidR="00F02E3A" w:rsidRPr="0007502E" w:rsidRDefault="00F02E3A" w:rsidP="00F02E3A">
      <w:pPr>
        <w:spacing w:before="60" w:after="6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11A4988C" w14:textId="112ECCB3" w:rsidR="00F02E3A" w:rsidRPr="00572D08" w:rsidRDefault="00F02E3A" w:rsidP="004D128D">
      <w:pPr>
        <w:spacing w:before="60" w:after="60" w:line="500" w:lineRule="exact"/>
        <w:ind w:left="1275" w:hangingChars="455" w:hanging="1275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572D08">
        <w:rPr>
          <w:rFonts w:ascii="Times New Roman" w:hAnsi="Times New Roman" w:cs="Times New Roman"/>
          <w:b/>
          <w:bCs/>
          <w:sz w:val="28"/>
          <w:szCs w:val="28"/>
        </w:rPr>
        <w:t>Keywords: conference call, insider trading, corporate governance,</w:t>
      </w:r>
      <w:r w:rsidR="00B03E7E" w:rsidRPr="00572D08">
        <w:rPr>
          <w:rFonts w:ascii="Times New Roman" w:hAnsi="Times New Roman" w:cs="Times New Roman"/>
          <w:b/>
          <w:bCs/>
          <w:sz w:val="28"/>
          <w:szCs w:val="28"/>
        </w:rPr>
        <w:t xml:space="preserve"> abcde, </w:t>
      </w:r>
      <w:r w:rsidR="00B03E7E" w:rsidRPr="00572D08">
        <w:rPr>
          <w:rFonts w:ascii="Times New Roman" w:hAnsi="Times New Roman" w:cs="Times New Roman" w:hint="eastAsia"/>
          <w:b/>
          <w:bCs/>
          <w:sz w:val="28"/>
          <w:szCs w:val="28"/>
        </w:rPr>
        <w:t>c</w:t>
      </w:r>
      <w:r w:rsidR="00B03E7E" w:rsidRPr="00572D08">
        <w:rPr>
          <w:rFonts w:ascii="Times New Roman" w:hAnsi="Times New Roman" w:cs="Times New Roman"/>
          <w:b/>
          <w:bCs/>
          <w:sz w:val="28"/>
          <w:szCs w:val="28"/>
        </w:rPr>
        <w:t xml:space="preserve">orporate governance, </w:t>
      </w:r>
      <w:r w:rsidR="00B03E7E" w:rsidRPr="00572D08">
        <w:rPr>
          <w:rFonts w:ascii="Times New Roman" w:hAnsi="Times New Roman" w:cs="Times New Roman" w:hint="eastAsia"/>
          <w:b/>
          <w:bCs/>
          <w:sz w:val="28"/>
          <w:szCs w:val="28"/>
        </w:rPr>
        <w:t>c</w:t>
      </w:r>
      <w:r w:rsidR="00B03E7E" w:rsidRPr="00572D08">
        <w:rPr>
          <w:rFonts w:ascii="Times New Roman" w:hAnsi="Times New Roman" w:cs="Times New Roman"/>
          <w:b/>
          <w:bCs/>
          <w:sz w:val="28"/>
          <w:szCs w:val="28"/>
        </w:rPr>
        <w:t>orporate governance</w:t>
      </w:r>
      <w:r w:rsidR="00572D08">
        <w:rPr>
          <w:rFonts w:ascii="標楷體" w:eastAsia="標楷體" w:hAnsi="標楷體" w:hint="eastAsia"/>
          <w:b/>
          <w:sz w:val="28"/>
          <w:szCs w:val="28"/>
        </w:rPr>
        <w:t xml:space="preserve"> (關鍵詞請粗體顯示)</w:t>
      </w:r>
      <w:bookmarkStart w:id="8" w:name="_GoBack"/>
      <w:bookmarkEnd w:id="8"/>
    </w:p>
    <w:p w14:paraId="4ABDF0F8" w14:textId="727CDBEB" w:rsidR="00AD38F4" w:rsidRPr="0007502E" w:rsidRDefault="00F02E3A" w:rsidP="00F02E3A">
      <w:pPr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  <w:sectPr w:rsidR="00AD38F4" w:rsidRPr="0007502E" w:rsidSect="00941CDA">
          <w:pgSz w:w="11906" w:h="16838" w:code="9"/>
          <w:pgMar w:top="1814" w:right="1418" w:bottom="1418" w:left="2155" w:header="851" w:footer="992" w:gutter="0"/>
          <w:pgNumType w:fmt="upperRoman"/>
          <w:cols w:space="425"/>
          <w:titlePg/>
          <w:docGrid w:linePitch="360"/>
        </w:sectPr>
      </w:pPr>
      <w:r w:rsidRPr="0007502E">
        <w:rPr>
          <w:rFonts w:ascii="Times New Roman" w:eastAsia="標楷體" w:hAnsi="標楷體"/>
          <w:b/>
          <w:color w:val="000000"/>
          <w:sz w:val="28"/>
          <w:szCs w:val="28"/>
        </w:rPr>
        <w:br w:type="page"/>
      </w:r>
    </w:p>
    <w:bookmarkStart w:id="9" w:name="_Toc304317067"/>
    <w:p w14:paraId="1569C6D5" w14:textId="408722F4" w:rsidR="008C3E17" w:rsidRPr="0007502E" w:rsidRDefault="00496825" w:rsidP="004D128D">
      <w:pPr>
        <w:pStyle w:val="af"/>
        <w:pageBreakBefore/>
        <w:spacing w:before="0" w:afterLines="100" w:after="240" w:line="360" w:lineRule="auto"/>
      </w:pPr>
      <w:r w:rsidRPr="0007502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B007BD" wp14:editId="7585B050">
                <wp:simplePos x="0" y="0"/>
                <wp:positionH relativeFrom="column">
                  <wp:posOffset>-289560</wp:posOffset>
                </wp:positionH>
                <wp:positionV relativeFrom="paragraph">
                  <wp:posOffset>-761365</wp:posOffset>
                </wp:positionV>
                <wp:extent cx="6238875" cy="723900"/>
                <wp:effectExtent l="0" t="0" r="28575" b="13335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23900"/>
                        </a:xfrm>
                        <a:prstGeom prst="wedgeRectCallout">
                          <a:avLst>
                            <a:gd name="adj1" fmla="val -4655"/>
                            <a:gd name="adj2" fmla="val 644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1601" w14:textId="512B4B15" w:rsidR="00B566D0" w:rsidRPr="0035642E" w:rsidRDefault="00B566D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D128D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目錄字體為</w:t>
                            </w:r>
                            <w:r w:rsidRPr="004D128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20</w:t>
                            </w:r>
                            <w:r w:rsidRPr="004D128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號</w:t>
                            </w:r>
                            <w:r w:rsidRPr="004D128D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字，加粗置中，</w:t>
                            </w:r>
                            <w:r w:rsidRPr="004D128D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1.5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倍行距，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與前段距離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0pt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，與後段距離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或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2pt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)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。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下面內容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字體為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4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號字，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左右對齊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固定行高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25pt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，與前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、後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段距離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0pt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。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之後正文內容皆按此設定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) (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目錄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、圖表目錄之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頁碼為羅馬數字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I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、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II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、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III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…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) 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中英文摘要得不列入目錄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007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4" o:spid="_x0000_s1027" type="#_x0000_t61" style="position:absolute;left:0;text-align:left;margin-left:-22.8pt;margin-top:-59.95pt;width:491.2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" adj="9795,24716">
                <v:textbox>
                  <w:txbxContent>
                    <w:p w14:paraId="3BAA1601" w14:textId="512B4B15" w:rsidR="00B566D0" w:rsidRPr="0035642E" w:rsidRDefault="00B566D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4D128D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目錄字體為</w:t>
                      </w:r>
                      <w:r w:rsidRPr="004D128D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20</w:t>
                      </w:r>
                      <w:r w:rsidRPr="004D128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號</w:t>
                      </w:r>
                      <w:r w:rsidRPr="004D128D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字，</w:t>
                      </w:r>
                      <w:proofErr w:type="gramStart"/>
                      <w:r w:rsidRPr="004D128D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加粗置中</w:t>
                      </w:r>
                      <w:proofErr w:type="gramEnd"/>
                      <w:r w:rsidRPr="004D128D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，</w:t>
                      </w:r>
                      <w:r w:rsidRPr="004D128D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1.5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倍行距，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與前段距離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0pt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，與後段距離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行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或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2pt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)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。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下面內容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字體為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4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號字，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左右對齊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固定行高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25pt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，與前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、後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段距離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0pt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。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之後正文內容皆按此設定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) (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目錄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、圖表目錄之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頁碼為羅馬數字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I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、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II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、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III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…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) 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中英文摘要得不列入目錄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EB6" w:rsidRPr="0007502E">
        <w:rPr>
          <w:rFonts w:ascii="標楷體" w:eastAsia="標楷體" w:hAnsi="標楷體" w:hint="eastAsia"/>
          <w:sz w:val="40"/>
          <w:szCs w:val="40"/>
        </w:rPr>
        <w:t>目錄</w:t>
      </w:r>
      <w:bookmarkEnd w:id="9"/>
    </w:p>
    <w:p w14:paraId="0621DAA0" w14:textId="3CC8D94D" w:rsidR="00DF1EB6" w:rsidRPr="0007502E" w:rsidRDefault="00DF1EB6" w:rsidP="004D128D">
      <w:pPr>
        <w:spacing w:line="500" w:lineRule="exact"/>
        <w:jc w:val="right"/>
        <w:rPr>
          <w:rStyle w:val="af2"/>
          <w:strike/>
          <w:u w:val="none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頁次</w:t>
      </w:r>
      <w:r w:rsidR="00856485" w:rsidRPr="0007502E">
        <w:rPr>
          <w:rStyle w:val="af2"/>
        </w:rPr>
        <w:fldChar w:fldCharType="begin"/>
      </w:r>
      <w:r w:rsidRPr="0007502E">
        <w:rPr>
          <w:rStyle w:val="af2"/>
        </w:rPr>
        <w:instrText xml:space="preserve"> TOC \o "1-2" \h \z \u </w:instrText>
      </w:r>
      <w:r w:rsidR="00856485" w:rsidRPr="0007502E">
        <w:rPr>
          <w:rStyle w:val="af2"/>
        </w:rPr>
        <w:fldChar w:fldCharType="separate"/>
      </w:r>
    </w:p>
    <w:p w14:paraId="5BCCE9F1" w14:textId="004545EE" w:rsidR="00DF1EB6" w:rsidRPr="0007502E" w:rsidRDefault="00763ED8">
      <w:pPr>
        <w:pStyle w:val="11"/>
        <w:rPr>
          <w:rStyle w:val="af2"/>
          <w:rFonts w:asciiTheme="minorHAnsi" w:eastAsiaTheme="minorEastAsia" w:hAnsiTheme="minorHAnsi" w:cstheme="minorBidi"/>
          <w:noProof w:val="0"/>
          <w:sz w:val="24"/>
          <w:szCs w:val="22"/>
        </w:rPr>
      </w:pPr>
      <w:hyperlink w:anchor="_Toc304317067" w:history="1">
        <w:r w:rsidR="00DF1EB6" w:rsidRPr="0007502E">
          <w:rPr>
            <w:rStyle w:val="af2"/>
          </w:rPr>
          <w:t>目錄</w:t>
        </w:r>
        <w:r w:rsidR="00DF1EB6" w:rsidRPr="0007502E">
          <w:rPr>
            <w:rStyle w:val="af2"/>
            <w:webHidden/>
          </w:rPr>
          <w:tab/>
        </w:r>
      </w:hyperlink>
      <w:r w:rsidR="005B0ED7" w:rsidRPr="0007502E">
        <w:rPr>
          <w:sz w:val="4"/>
          <w:szCs w:val="4"/>
        </w:rPr>
        <w:t xml:space="preserve"> </w:t>
      </w:r>
      <w:r w:rsidR="00EB56AC" w:rsidRPr="0007502E">
        <w:rPr>
          <w:rStyle w:val="af2"/>
          <w:webHidden/>
          <w:color w:val="auto"/>
          <w:u w:val="none"/>
        </w:rPr>
        <w:t>I</w:t>
      </w:r>
    </w:p>
    <w:p w14:paraId="5F3796C5" w14:textId="7C985E99" w:rsidR="00DF1EB6" w:rsidRPr="0007502E" w:rsidRDefault="00763ED8">
      <w:pPr>
        <w:pStyle w:val="11"/>
        <w:rPr>
          <w:rStyle w:val="af2"/>
        </w:rPr>
      </w:pPr>
      <w:hyperlink w:anchor="_Toc304317068" w:history="1">
        <w:r w:rsidR="00211400" w:rsidRPr="0007502E">
          <w:rPr>
            <w:rStyle w:val="af2"/>
          </w:rPr>
          <w:t>表目錄</w:t>
        </w:r>
        <w:r w:rsidR="00DF1EB6" w:rsidRPr="0007502E">
          <w:rPr>
            <w:rStyle w:val="af2"/>
            <w:webHidden/>
          </w:rPr>
          <w:tab/>
        </w:r>
        <w:r w:rsidR="00BA39DE" w:rsidRPr="0007502E">
          <w:rPr>
            <w:rStyle w:val="af2"/>
            <w:rFonts w:hint="eastAsia"/>
            <w:webHidden/>
            <w:sz w:val="4"/>
            <w:szCs w:val="4"/>
          </w:rPr>
          <w:t xml:space="preserve"> </w:t>
        </w:r>
        <w:r w:rsidR="00614EC1" w:rsidRPr="0007502E">
          <w:rPr>
            <w:rStyle w:val="af2"/>
          </w:rPr>
          <w:t>I</w:t>
        </w:r>
        <w:r w:rsidR="00081FA3" w:rsidRPr="0007502E">
          <w:rPr>
            <w:rStyle w:val="af2"/>
            <w:rFonts w:hint="eastAsia"/>
          </w:rPr>
          <w:t>I</w:t>
        </w:r>
      </w:hyperlink>
    </w:p>
    <w:p w14:paraId="729FE3B2" w14:textId="7C721B0D" w:rsidR="00DF1EB6" w:rsidRPr="0007502E" w:rsidRDefault="00763ED8">
      <w:pPr>
        <w:pStyle w:val="11"/>
        <w:rPr>
          <w:rStyle w:val="af2"/>
        </w:rPr>
      </w:pPr>
      <w:hyperlink w:anchor="_Toc304317069" w:history="1">
        <w:r w:rsidR="00211400" w:rsidRPr="0007502E">
          <w:rPr>
            <w:rStyle w:val="af2"/>
          </w:rPr>
          <w:t>圖目錄</w:t>
        </w:r>
        <w:r w:rsidR="00DF1EB6" w:rsidRPr="0007502E">
          <w:rPr>
            <w:rStyle w:val="af2"/>
            <w:webHidden/>
          </w:rPr>
          <w:tab/>
        </w:r>
        <w:r w:rsidR="00081FA3" w:rsidRPr="0007502E">
          <w:rPr>
            <w:rStyle w:val="af2"/>
            <w:rFonts w:hint="eastAsia"/>
            <w:webHidden/>
          </w:rPr>
          <w:t>III</w:t>
        </w:r>
      </w:hyperlink>
    </w:p>
    <w:p w14:paraId="7AEF2596" w14:textId="77777777" w:rsidR="00DF1EB6" w:rsidRPr="0007502E" w:rsidRDefault="00763ED8">
      <w:pPr>
        <w:pStyle w:val="11"/>
        <w:rPr>
          <w:rStyle w:val="af2"/>
        </w:rPr>
      </w:pPr>
      <w:hyperlink w:anchor="_Toc304317070" w:history="1">
        <w:r w:rsidR="00DF1EB6" w:rsidRPr="0007502E">
          <w:rPr>
            <w:rStyle w:val="af2"/>
          </w:rPr>
          <w:t>第一章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緒論</w:t>
        </w:r>
        <w:r w:rsidR="00DF1EB6" w:rsidRPr="0007502E">
          <w:rPr>
            <w:rStyle w:val="af2"/>
          </w:rPr>
          <w:tab/>
        </w:r>
        <w:r w:rsidR="00031849" w:rsidRPr="0007502E">
          <w:rPr>
            <w:rStyle w:val="af2"/>
            <w:rFonts w:hint="eastAsia"/>
            <w:webHidden/>
          </w:rPr>
          <w:t>1</w:t>
        </w:r>
      </w:hyperlink>
    </w:p>
    <w:p w14:paraId="4381EA7F" w14:textId="60B7EB8F" w:rsidR="00DF1EB6" w:rsidRPr="0007502E" w:rsidRDefault="00161988" w:rsidP="004D128D">
      <w:pPr>
        <w:pStyle w:val="11"/>
        <w:rPr>
          <w:rStyle w:val="af2"/>
        </w:rPr>
      </w:pPr>
      <w:r w:rsidRPr="0007502E">
        <w:rPr>
          <w:rFonts w:hint="eastAsia"/>
        </w:rPr>
        <w:t xml:space="preserve">    </w:t>
      </w:r>
      <w:hyperlink w:anchor="_Toc304317071" w:history="1">
        <w:r w:rsidR="0035642E" w:rsidRPr="0007502E">
          <w:rPr>
            <w:rStyle w:val="af2"/>
            <w:rFonts w:hint="eastAsia"/>
          </w:rPr>
          <w:t>第一節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研究動機與目的</w:t>
        </w:r>
        <w:r w:rsidR="00DF1EB6" w:rsidRPr="0007502E">
          <w:rPr>
            <w:rStyle w:val="af2"/>
          </w:rPr>
          <w:tab/>
        </w:r>
        <w:r w:rsidR="00031849" w:rsidRPr="0007502E">
          <w:rPr>
            <w:rStyle w:val="af2"/>
            <w:rFonts w:hint="eastAsia"/>
            <w:webHidden/>
          </w:rPr>
          <w:t>2</w:t>
        </w:r>
      </w:hyperlink>
    </w:p>
    <w:p w14:paraId="6A0DDF7A" w14:textId="56A6E243" w:rsidR="00DF1EB6" w:rsidRPr="0007502E" w:rsidRDefault="00161988" w:rsidP="004D128D">
      <w:pPr>
        <w:pStyle w:val="11"/>
        <w:rPr>
          <w:rStyle w:val="af2"/>
        </w:rPr>
      </w:pPr>
      <w:r w:rsidRPr="0007502E">
        <w:rPr>
          <w:rFonts w:hint="eastAsia"/>
        </w:rPr>
        <w:t xml:space="preserve">    </w:t>
      </w:r>
      <w:hyperlink w:anchor="_Toc304317072" w:history="1">
        <w:r w:rsidR="0035642E" w:rsidRPr="0007502E">
          <w:rPr>
            <w:rStyle w:val="af2"/>
            <w:rFonts w:hint="eastAsia"/>
          </w:rPr>
          <w:t>第二節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研究架構</w:t>
        </w:r>
        <w:r w:rsidR="00DF1EB6" w:rsidRPr="0007502E">
          <w:rPr>
            <w:rStyle w:val="af2"/>
            <w:webHidden/>
          </w:rPr>
          <w:tab/>
        </w:r>
        <w:r w:rsidR="00031849" w:rsidRPr="0007502E">
          <w:rPr>
            <w:rStyle w:val="af2"/>
            <w:rFonts w:hint="eastAsia"/>
            <w:webHidden/>
          </w:rPr>
          <w:t>3</w:t>
        </w:r>
      </w:hyperlink>
    </w:p>
    <w:p w14:paraId="31434741" w14:textId="77777777" w:rsidR="0035642E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35642E" w:rsidRPr="0007502E">
          <w:rPr>
            <w:rStyle w:val="af2"/>
            <w:rFonts w:hint="eastAsia"/>
          </w:rPr>
          <w:t>第二章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文獻探討</w:t>
        </w:r>
        <w:r w:rsidR="0035642E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5</w:t>
        </w:r>
      </w:hyperlink>
    </w:p>
    <w:p w14:paraId="7D114CB8" w14:textId="1CAE18F0" w:rsidR="0035642E" w:rsidRPr="0007502E" w:rsidRDefault="00161988" w:rsidP="004D128D">
      <w:pPr>
        <w:pStyle w:val="11"/>
        <w:rPr>
          <w:rStyle w:val="af2"/>
        </w:rPr>
      </w:pPr>
      <w:r w:rsidRPr="0007502E">
        <w:rPr>
          <w:rFonts w:hint="eastAsia"/>
        </w:rPr>
        <w:t xml:space="preserve">    </w:t>
      </w:r>
      <w:hyperlink w:anchor="_Toc304317071" w:history="1">
        <w:r w:rsidR="0035642E" w:rsidRPr="0007502E">
          <w:rPr>
            <w:rStyle w:val="af2"/>
            <w:rFonts w:hint="eastAsia"/>
          </w:rPr>
          <w:t>第一節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報酬之</w:t>
        </w:r>
        <w:r w:rsidR="0035642E" w:rsidRPr="0007502E">
          <w:rPr>
            <w:rFonts w:hint="eastAsia"/>
          </w:rPr>
          <w:t>相關</w:t>
        </w:r>
        <w:r w:rsidR="0035642E" w:rsidRPr="0007502E">
          <w:rPr>
            <w:rStyle w:val="af2"/>
            <w:rFonts w:hint="eastAsia"/>
          </w:rPr>
          <w:t>文獻</w:t>
        </w:r>
        <w:r w:rsidR="0035642E" w:rsidRPr="0007502E">
          <w:rPr>
            <w:rStyle w:val="af2"/>
          </w:rPr>
          <w:tab/>
        </w:r>
        <w:r w:rsidR="00746196" w:rsidRPr="0007502E">
          <w:rPr>
            <w:rStyle w:val="af2"/>
            <w:rFonts w:hint="eastAsia"/>
            <w:webHidden/>
          </w:rPr>
          <w:t>6</w:t>
        </w:r>
      </w:hyperlink>
    </w:p>
    <w:p w14:paraId="1BB93352" w14:textId="2B89CDA3" w:rsidR="0035642E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35642E" w:rsidRPr="0007502E">
          <w:rPr>
            <w:rStyle w:val="af2"/>
            <w:rFonts w:hint="eastAsia"/>
          </w:rPr>
          <w:t>第三章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研究方法</w:t>
        </w:r>
        <w:r w:rsidR="0035642E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10</w:t>
        </w:r>
      </w:hyperlink>
    </w:p>
    <w:p w14:paraId="2AF289A9" w14:textId="324B3B2C" w:rsidR="0035642E" w:rsidRPr="0007502E" w:rsidRDefault="00161988" w:rsidP="004D128D">
      <w:pPr>
        <w:pStyle w:val="11"/>
        <w:rPr>
          <w:rStyle w:val="af2"/>
        </w:rPr>
      </w:pPr>
      <w:r w:rsidRPr="0007502E">
        <w:rPr>
          <w:rFonts w:hint="eastAsia"/>
        </w:rPr>
        <w:t xml:space="preserve">    </w:t>
      </w:r>
      <w:hyperlink w:anchor="_Toc304317071" w:history="1">
        <w:r w:rsidR="0035642E" w:rsidRPr="0007502E">
          <w:rPr>
            <w:rStyle w:val="af2"/>
            <w:rFonts w:hint="eastAsia"/>
          </w:rPr>
          <w:t>第一節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Fonts w:hint="eastAsia"/>
          </w:rPr>
          <w:t>研究</w:t>
        </w:r>
        <w:r w:rsidR="0035642E" w:rsidRPr="0007502E">
          <w:rPr>
            <w:rStyle w:val="af2"/>
            <w:rFonts w:hint="eastAsia"/>
          </w:rPr>
          <w:t>假說</w:t>
        </w:r>
        <w:r w:rsidR="0035642E" w:rsidRPr="0007502E">
          <w:rPr>
            <w:rStyle w:val="af2"/>
          </w:rPr>
          <w:tab/>
        </w:r>
        <w:r w:rsidR="00746196" w:rsidRPr="0007502E">
          <w:rPr>
            <w:rStyle w:val="af2"/>
            <w:rFonts w:hint="eastAsia"/>
            <w:webHidden/>
          </w:rPr>
          <w:t>11</w:t>
        </w:r>
      </w:hyperlink>
    </w:p>
    <w:p w14:paraId="3597ED11" w14:textId="77777777" w:rsidR="0035642E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35642E" w:rsidRPr="0007502E">
          <w:rPr>
            <w:rStyle w:val="af2"/>
            <w:rFonts w:hint="eastAsia"/>
          </w:rPr>
          <w:t>第四章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實證結果析</w:t>
        </w:r>
        <w:r w:rsidR="0035642E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15</w:t>
        </w:r>
      </w:hyperlink>
    </w:p>
    <w:p w14:paraId="206E6265" w14:textId="19C80991" w:rsidR="0035642E" w:rsidRPr="0007502E" w:rsidRDefault="00161988" w:rsidP="004D128D">
      <w:pPr>
        <w:pStyle w:val="11"/>
        <w:rPr>
          <w:rStyle w:val="af2"/>
        </w:rPr>
      </w:pPr>
      <w:r w:rsidRPr="0007502E">
        <w:rPr>
          <w:rFonts w:hint="eastAsia"/>
        </w:rPr>
        <w:t xml:space="preserve">    </w:t>
      </w:r>
      <w:hyperlink w:anchor="_Toc304317071" w:history="1">
        <w:r w:rsidR="0035642E" w:rsidRPr="0007502E">
          <w:rPr>
            <w:rStyle w:val="af2"/>
            <w:rFonts w:hint="eastAsia"/>
          </w:rPr>
          <w:t>第一節</w:t>
        </w:r>
        <w:r w:rsidR="0035642E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35642E" w:rsidRPr="0007502E">
          <w:rPr>
            <w:rStyle w:val="af2"/>
            <w:rFonts w:hint="eastAsia"/>
          </w:rPr>
          <w:t>相關係數矩陣分析</w:t>
        </w:r>
        <w:r w:rsidR="0035642E" w:rsidRPr="0007502E">
          <w:rPr>
            <w:rStyle w:val="af2"/>
          </w:rPr>
          <w:tab/>
        </w:r>
        <w:r w:rsidR="00746196" w:rsidRPr="0007502E">
          <w:rPr>
            <w:rStyle w:val="af2"/>
            <w:rFonts w:hint="eastAsia"/>
            <w:webHidden/>
          </w:rPr>
          <w:t>16</w:t>
        </w:r>
      </w:hyperlink>
    </w:p>
    <w:p w14:paraId="45C17F87" w14:textId="77777777" w:rsidR="00746196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746196" w:rsidRPr="0007502E">
          <w:rPr>
            <w:rStyle w:val="af2"/>
            <w:rFonts w:hint="eastAsia"/>
          </w:rPr>
          <w:t>第五章</w:t>
        </w:r>
        <w:r w:rsidR="00746196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746196" w:rsidRPr="0007502E">
          <w:rPr>
            <w:rStyle w:val="af2"/>
            <w:rFonts w:hint="eastAsia"/>
          </w:rPr>
          <w:t>結論</w:t>
        </w:r>
        <w:r w:rsidR="00746196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20</w:t>
        </w:r>
      </w:hyperlink>
    </w:p>
    <w:p w14:paraId="2B4638C8" w14:textId="77777777" w:rsidR="00746196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746196" w:rsidRPr="0007502E">
          <w:rPr>
            <w:rStyle w:val="af2"/>
            <w:rFonts w:hint="eastAsia"/>
          </w:rPr>
          <w:t>參考文獻</w:t>
        </w:r>
        <w:r w:rsidR="00746196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30</w:t>
        </w:r>
      </w:hyperlink>
    </w:p>
    <w:p w14:paraId="3FFD2939" w14:textId="77777777" w:rsidR="0035642E" w:rsidRPr="0007502E" w:rsidRDefault="00763ED8" w:rsidP="004D128D">
      <w:pPr>
        <w:pStyle w:val="21"/>
        <w:spacing w:before="0" w:after="0"/>
        <w:ind w:firstLineChars="0" w:firstLine="0"/>
        <w:rPr>
          <w:rStyle w:val="af2"/>
        </w:rPr>
      </w:pPr>
      <w:hyperlink w:anchor="_Toc304317072" w:history="1">
        <w:r w:rsidR="00746196" w:rsidRPr="0007502E">
          <w:rPr>
            <w:rStyle w:val="af2"/>
            <w:rFonts w:hint="eastAsia"/>
          </w:rPr>
          <w:t>附錄</w:t>
        </w:r>
        <w:r w:rsidR="00746196" w:rsidRPr="0007502E">
          <w:rPr>
            <w:rStyle w:val="af2"/>
            <w:webHidden/>
          </w:rPr>
          <w:tab/>
        </w:r>
        <w:r w:rsidR="00746196" w:rsidRPr="0007502E">
          <w:rPr>
            <w:rStyle w:val="af2"/>
            <w:rFonts w:hint="eastAsia"/>
            <w:webHidden/>
          </w:rPr>
          <w:t>50</w:t>
        </w:r>
      </w:hyperlink>
    </w:p>
    <w:p w14:paraId="6E233E01" w14:textId="1722F395" w:rsidR="00211400" w:rsidRPr="0007502E" w:rsidRDefault="00496825" w:rsidP="004D128D">
      <w:pPr>
        <w:pStyle w:val="af"/>
        <w:pageBreakBefore/>
        <w:spacing w:before="0" w:after="0" w:line="500" w:lineRule="exact"/>
        <w:rPr>
          <w:rFonts w:ascii="標楷體" w:eastAsia="標楷體" w:hAnsi="標楷體"/>
          <w:sz w:val="40"/>
          <w:szCs w:val="40"/>
        </w:rPr>
      </w:pPr>
      <w:r w:rsidRPr="0007502E">
        <w:rPr>
          <w:rStyle w:val="af2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5AE0E" wp14:editId="111E00C0">
                <wp:simplePos x="0" y="0"/>
                <wp:positionH relativeFrom="column">
                  <wp:posOffset>72390</wp:posOffset>
                </wp:positionH>
                <wp:positionV relativeFrom="paragraph">
                  <wp:posOffset>-618491</wp:posOffset>
                </wp:positionV>
                <wp:extent cx="5781675" cy="504825"/>
                <wp:effectExtent l="0" t="0" r="28575" b="1809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04825"/>
                        </a:xfrm>
                        <a:prstGeom prst="wedgeRectCallout">
                          <a:avLst>
                            <a:gd name="adj1" fmla="val -8149"/>
                            <a:gd name="adj2" fmla="val 77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74E64" w14:textId="24199116" w:rsidR="00B566D0" w:rsidRPr="004D128D" w:rsidRDefault="00B566D0" w:rsidP="00040E7D">
                            <w:pPr>
                              <w:rPr>
                                <w:rFonts w:ascii="Times New Roman" w:eastAsia="標楷體" w:hAnsi="標楷體" w:cs="Times New Roman"/>
                              </w:rPr>
                            </w:pPr>
                            <w:r w:rsidRPr="00040E7D">
                              <w:rPr>
                                <w:rFonts w:ascii="Times New Roman" w:eastAsia="標楷體" w:hAnsi="標楷體" w:cs="Times New Roman" w:hint="eastAsia"/>
                              </w:rPr>
                              <w:t>圖表目錄：文內表圖，各依應用順序，分章節連續編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號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例如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第三章的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表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是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表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3-1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、表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3-2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；第四章者是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表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4-1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、表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4-2)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，並列於此目錄，字體</w:t>
                            </w:r>
                            <w:r w:rsidRPr="004D128D">
                              <w:rPr>
                                <w:rFonts w:ascii="Times New Roman" w:eastAsia="標楷體" w:hAnsi="標楷體" w:cs="Times New Roman" w:hint="eastAsia"/>
                              </w:rPr>
                              <w:t>段落格式與目錄相同</w:t>
                            </w:r>
                            <w:r w:rsidRPr="00040E7D">
                              <w:rPr>
                                <w:rFonts w:ascii="Times New Roman" w:eastAsia="標楷體" w:hAnsi="標楷體" w:cs="Times New Roman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AE0E" id="AutoShape 45" o:spid="_x0000_s1028" type="#_x0000_t61" style="position:absolute;left:0;text-align:left;margin-left:5.7pt;margin-top:-48.7pt;width:455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" adj="9040,27579">
                <v:textbox>
                  <w:txbxContent>
                    <w:p w14:paraId="33574E64" w14:textId="24199116" w:rsidR="00B566D0" w:rsidRPr="004D128D" w:rsidRDefault="00B566D0" w:rsidP="00040E7D">
                      <w:pPr>
                        <w:rPr>
                          <w:rFonts w:ascii="Times New Roman" w:eastAsia="標楷體" w:hAnsi="標楷體" w:cs="Times New Roman"/>
                        </w:rPr>
                      </w:pPr>
                      <w:r w:rsidRPr="00040E7D">
                        <w:rPr>
                          <w:rFonts w:ascii="Times New Roman" w:eastAsia="標楷體" w:hAnsi="標楷體" w:cs="Times New Roman" w:hint="eastAsia"/>
                        </w:rPr>
                        <w:t>圖表目錄：文內表圖，各依應用順序，分章節連續編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號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例如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第三章的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表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是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表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3-1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、表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3-2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；第四章者是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表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4-1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、表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4-2)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，並列於此目錄，字體</w:t>
                      </w:r>
                      <w:r w:rsidRPr="004D128D">
                        <w:rPr>
                          <w:rFonts w:ascii="Times New Roman" w:eastAsia="標楷體" w:hAnsi="標楷體" w:cs="Times New Roman" w:hint="eastAsia"/>
                        </w:rPr>
                        <w:t>段落格式與目錄相同</w:t>
                      </w:r>
                      <w:r w:rsidRPr="00040E7D">
                        <w:rPr>
                          <w:rFonts w:ascii="Times New Roman" w:eastAsia="標楷體" w:hAnsi="標楷體" w:cs="Times New Roman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56485" w:rsidRPr="0007502E">
        <w:rPr>
          <w:rStyle w:val="af2"/>
        </w:rPr>
        <w:fldChar w:fldCharType="end"/>
      </w:r>
      <w:r w:rsidR="00A96235" w:rsidRPr="0007502E">
        <w:rPr>
          <w:rFonts w:ascii="標楷體" w:eastAsia="標楷體" w:hAnsi="標楷體" w:hint="eastAsia"/>
          <w:sz w:val="40"/>
          <w:szCs w:val="40"/>
        </w:rPr>
        <w:t>表</w:t>
      </w:r>
      <w:r w:rsidR="00211400" w:rsidRPr="0007502E">
        <w:rPr>
          <w:rFonts w:ascii="標楷體" w:eastAsia="標楷體" w:hAnsi="標楷體" w:hint="eastAsia"/>
          <w:sz w:val="40"/>
          <w:szCs w:val="40"/>
        </w:rPr>
        <w:t>目錄</w:t>
      </w:r>
    </w:p>
    <w:p w14:paraId="590EA572" w14:textId="77777777" w:rsidR="00211400" w:rsidRPr="0007502E" w:rsidRDefault="00211400" w:rsidP="004D128D">
      <w:pPr>
        <w:spacing w:line="5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標楷體" w:eastAsia="標楷體" w:hAnsi="標楷體" w:hint="eastAsia"/>
          <w:sz w:val="28"/>
          <w:szCs w:val="28"/>
        </w:rPr>
        <w:t>頁次</w:t>
      </w:r>
      <w:r w:rsidR="00856485" w:rsidRPr="0007502E">
        <w:rPr>
          <w:rFonts w:ascii="標楷體" w:eastAsia="標楷體" w:hAnsi="標楷體"/>
          <w:sz w:val="28"/>
          <w:szCs w:val="28"/>
        </w:rPr>
        <w:fldChar w:fldCharType="begin"/>
      </w:r>
      <w:r w:rsidRPr="0007502E">
        <w:rPr>
          <w:rFonts w:ascii="標楷體" w:eastAsia="標楷體" w:hAnsi="標楷體"/>
          <w:sz w:val="28"/>
          <w:szCs w:val="28"/>
        </w:rPr>
        <w:instrText xml:space="preserve"> TOC \o "1-2" \h \z \u </w:instrText>
      </w:r>
      <w:r w:rsidR="00856485" w:rsidRPr="0007502E">
        <w:rPr>
          <w:rFonts w:ascii="標楷體" w:eastAsia="標楷體" w:hAnsi="標楷體"/>
          <w:sz w:val="28"/>
          <w:szCs w:val="28"/>
        </w:rPr>
        <w:fldChar w:fldCharType="separate"/>
      </w:r>
    </w:p>
    <w:p w14:paraId="21EDF4A3" w14:textId="77777777" w:rsidR="0021140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040E7D" w:rsidRPr="0007502E">
          <w:rPr>
            <w:rStyle w:val="af2"/>
            <w:u w:val="none"/>
          </w:rPr>
          <w:t xml:space="preserve">1-1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D053C" w:rsidRPr="0007502E">
          <w:rPr>
            <w:rStyle w:val="af2"/>
            <w:rFonts w:hint="eastAsia"/>
            <w:u w:val="none"/>
          </w:rPr>
          <w:t>三橫線</w:t>
        </w:r>
        <w:r w:rsidR="00211400" w:rsidRPr="0007502E">
          <w:rPr>
            <w:webHidden/>
          </w:rPr>
          <w:tab/>
        </w:r>
        <w:r w:rsidR="00AD053C" w:rsidRPr="0007502E">
          <w:rPr>
            <w:rFonts w:hint="eastAsia"/>
            <w:webHidden/>
          </w:rPr>
          <w:t>3</w:t>
        </w:r>
      </w:hyperlink>
    </w:p>
    <w:p w14:paraId="40CECC1C" w14:textId="77777777" w:rsidR="00211400" w:rsidRPr="0007502E" w:rsidRDefault="00763ED8">
      <w:pPr>
        <w:pStyle w:val="11"/>
      </w:pPr>
      <w:hyperlink w:anchor="_Toc304317066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1</w:t>
        </w:r>
        <w:r w:rsidR="00040E7D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>2</w:t>
        </w:r>
        <w:r w:rsidR="00040E7D" w:rsidRPr="0007502E">
          <w:rPr>
            <w:rStyle w:val="af2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D053C" w:rsidRPr="0007502E">
          <w:rPr>
            <w:rStyle w:val="af2"/>
            <w:rFonts w:hint="eastAsia"/>
            <w:u w:val="none"/>
          </w:rPr>
          <w:t>二橫線</w:t>
        </w:r>
        <w:r w:rsidR="00211400" w:rsidRPr="0007502E">
          <w:rPr>
            <w:webHidden/>
          </w:rPr>
          <w:tab/>
        </w:r>
        <w:r w:rsidR="00AD053C" w:rsidRPr="0007502E">
          <w:rPr>
            <w:rFonts w:hint="eastAsia"/>
            <w:webHidden/>
          </w:rPr>
          <w:t>3</w:t>
        </w:r>
      </w:hyperlink>
    </w:p>
    <w:p w14:paraId="58791F2B" w14:textId="0AA50298" w:rsidR="00211400" w:rsidRPr="0007502E" w:rsidRDefault="00763ED8" w:rsidP="004D128D">
      <w:pPr>
        <w:pStyle w:val="11"/>
      </w:pPr>
      <w:hyperlink w:anchor="_Toc304317067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1</w:t>
        </w:r>
        <w:r w:rsidR="00040E7D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>3</w:t>
        </w:r>
        <w:r w:rsidR="00040E7D" w:rsidRPr="0007502E">
          <w:rPr>
            <w:rStyle w:val="af2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7B68FE" w:rsidRPr="0007502E">
          <w:rPr>
            <w:rStyle w:val="af2"/>
            <w:rFonts w:hint="eastAsia"/>
            <w:u w:val="none"/>
          </w:rPr>
          <w:t>三橫線表三橫線表三橫線表三橫線表三橫線橫線表三橫線表</w:t>
        </w:r>
        <w:r w:rsidR="00045BD0" w:rsidRPr="0007502E">
          <w:rPr>
            <w:webHidden/>
          </w:rPr>
          <w:tab/>
          <w:t>1</w:t>
        </w:r>
        <w:r w:rsidR="00040E7D" w:rsidRPr="0007502E">
          <w:rPr>
            <w:webHidden/>
          </w:rPr>
          <w:t>3</w:t>
        </w:r>
      </w:hyperlink>
    </w:p>
    <w:p w14:paraId="39AD9C06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2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>1</w:t>
        </w:r>
        <w:r w:rsidR="00045BD0" w:rsidRPr="0007502E">
          <w:rPr>
            <w:rStyle w:val="af2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14</w:t>
      </w:r>
    </w:p>
    <w:p w14:paraId="54475F21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2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>2</w:t>
        </w:r>
        <w:r w:rsidR="00045BD0" w:rsidRPr="0007502E">
          <w:rPr>
            <w:rStyle w:val="af2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14</w:t>
      </w:r>
    </w:p>
    <w:p w14:paraId="511963BB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2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 xml:space="preserve">3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16</w:t>
      </w:r>
    </w:p>
    <w:p w14:paraId="5613E89B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3</w:t>
        </w:r>
        <w:r w:rsidR="00045BD0" w:rsidRPr="0007502E">
          <w:rPr>
            <w:rStyle w:val="af2"/>
            <w:u w:val="none"/>
          </w:rPr>
          <w:t>-1</w:t>
        </w:r>
        <w:r w:rsidR="009E073B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16</w:t>
      </w:r>
    </w:p>
    <w:p w14:paraId="54CF5CD2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3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 xml:space="preserve">2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18</w:t>
      </w:r>
    </w:p>
    <w:p w14:paraId="3228CE50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3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 xml:space="preserve">3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19</w:t>
      </w:r>
    </w:p>
    <w:p w14:paraId="627FADB9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</w:rPr>
          <w:t>表</w:t>
        </w:r>
        <w:r w:rsidR="009E073B" w:rsidRPr="0007502E">
          <w:rPr>
            <w:rStyle w:val="af2"/>
            <w:rFonts w:hint="eastAsia"/>
          </w:rPr>
          <w:t>4</w:t>
        </w:r>
        <w:r w:rsidR="00045BD0" w:rsidRPr="0007502E">
          <w:rPr>
            <w:rStyle w:val="af2"/>
          </w:rPr>
          <w:t>-</w:t>
        </w:r>
        <w:r w:rsidR="00045BD0" w:rsidRPr="0007502E">
          <w:rPr>
            <w:rStyle w:val="af2"/>
            <w:u w:val="none"/>
          </w:rPr>
          <w:t>1</w:t>
        </w:r>
        <w:r w:rsidR="009E073B" w:rsidRPr="0007502E">
          <w:rPr>
            <w:rStyle w:val="af2"/>
            <w:rFonts w:hint="eastAsia"/>
          </w:rPr>
          <w:t xml:space="preserve"> </w:t>
        </w:r>
        <w:r w:rsidR="00C4778A" w:rsidRPr="0007502E">
          <w:rPr>
            <w:rStyle w:val="af2"/>
            <w:rFonts w:hint="eastAsia"/>
          </w:rPr>
          <w:t xml:space="preserve"> </w:t>
        </w:r>
        <w:r w:rsidR="00A96235" w:rsidRPr="0007502E">
          <w:rPr>
            <w:rStyle w:val="af2"/>
            <w:rFonts w:hint="eastAsia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20</w:t>
      </w:r>
    </w:p>
    <w:p w14:paraId="57388A2B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4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 xml:space="preserve">2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</w:hyperlink>
      <w:r w:rsidR="009E073B" w:rsidRPr="0007502E">
        <w:rPr>
          <w:rFonts w:hint="eastAsia"/>
        </w:rPr>
        <w:t>21</w:t>
      </w:r>
    </w:p>
    <w:p w14:paraId="2F19660B" w14:textId="77777777" w:rsidR="00045BD0" w:rsidRPr="0007502E" w:rsidRDefault="00763ED8">
      <w:pPr>
        <w:pStyle w:val="11"/>
      </w:pPr>
      <w:hyperlink w:anchor="_Toc304317065" w:history="1">
        <w:r w:rsidR="00A96235" w:rsidRPr="0007502E">
          <w:rPr>
            <w:rStyle w:val="af2"/>
            <w:rFonts w:hint="eastAsia"/>
            <w:u w:val="none"/>
          </w:rPr>
          <w:t>表</w:t>
        </w:r>
        <w:r w:rsidR="009E073B" w:rsidRPr="0007502E">
          <w:rPr>
            <w:rStyle w:val="af2"/>
            <w:rFonts w:hint="eastAsia"/>
            <w:u w:val="none"/>
          </w:rPr>
          <w:t>4</w:t>
        </w:r>
        <w:r w:rsidR="00045BD0" w:rsidRPr="0007502E">
          <w:rPr>
            <w:rStyle w:val="af2"/>
            <w:u w:val="none"/>
          </w:rPr>
          <w:t>-</w:t>
        </w:r>
        <w:r w:rsidR="009E073B" w:rsidRPr="0007502E">
          <w:rPr>
            <w:rStyle w:val="af2"/>
            <w:rFonts w:hint="eastAsia"/>
            <w:u w:val="none"/>
          </w:rPr>
          <w:t xml:space="preserve">3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A96235" w:rsidRPr="0007502E">
          <w:rPr>
            <w:rStyle w:val="af2"/>
            <w:rFonts w:hint="eastAsia"/>
            <w:u w:val="none"/>
          </w:rPr>
          <w:t>表</w:t>
        </w:r>
        <w:r w:rsidR="00045BD0" w:rsidRPr="0007502E">
          <w:rPr>
            <w:webHidden/>
          </w:rPr>
          <w:tab/>
        </w:r>
        <w:r w:rsidR="009E073B" w:rsidRPr="0007502E">
          <w:rPr>
            <w:rFonts w:hint="eastAsia"/>
            <w:webHidden/>
          </w:rPr>
          <w:t>2</w:t>
        </w:r>
        <w:r w:rsidR="00045BD0" w:rsidRPr="0007502E">
          <w:rPr>
            <w:webHidden/>
          </w:rPr>
          <w:t>2</w:t>
        </w:r>
      </w:hyperlink>
      <w:hyperlink w:anchor="_Toc304317065" w:history="1"/>
    </w:p>
    <w:p w14:paraId="52AAD208" w14:textId="3232865D" w:rsidR="00EC1296" w:rsidRPr="0007502E" w:rsidRDefault="00856485" w:rsidP="00EC1296">
      <w:pPr>
        <w:pStyle w:val="11"/>
      </w:pPr>
      <w:r w:rsidRPr="0007502E">
        <w:fldChar w:fldCharType="end"/>
      </w:r>
      <w:r w:rsidR="00161988" w:rsidRPr="0007502E">
        <w:rPr>
          <w:rFonts w:hint="eastAsia"/>
        </w:rPr>
        <w:t>表</w:t>
      </w:r>
      <w:r w:rsidR="00161988" w:rsidRPr="0007502E">
        <w:t xml:space="preserve">4-4  </w:t>
      </w:r>
      <w:r w:rsidR="00EC1296" w:rsidRPr="0007502E">
        <w:rPr>
          <w:rFonts w:hint="eastAsia"/>
        </w:rPr>
        <w:t>台灣上市上櫃公司資本結構、投資決策、股利政策及營運資金</w:t>
      </w:r>
    </w:p>
    <w:p w14:paraId="4D48060D" w14:textId="77777777" w:rsidR="00EC1296" w:rsidRPr="0007502E" w:rsidRDefault="00EC1296" w:rsidP="00EC1296">
      <w:pPr>
        <w:pStyle w:val="11"/>
      </w:pPr>
      <w:r w:rsidRPr="0007502E">
        <w:rPr>
          <w:rFonts w:hint="eastAsia"/>
        </w:rPr>
        <w:t xml:space="preserve">       </w:t>
      </w:r>
      <w:r w:rsidRPr="0007502E">
        <w:rPr>
          <w:rFonts w:hint="eastAsia"/>
        </w:rPr>
        <w:t>管理之間的關係</w:t>
      </w:r>
      <w:r w:rsidRPr="0007502E">
        <w:rPr>
          <w:rFonts w:hint="eastAsia"/>
        </w:rPr>
        <w:t>(</w:t>
      </w:r>
      <w:r w:rsidRPr="0007502E">
        <w:rPr>
          <w:rFonts w:hint="eastAsia"/>
        </w:rPr>
        <w:t>表之名稱長度跨列時，上列結束處不可超過頁</w:t>
      </w:r>
    </w:p>
    <w:p w14:paraId="7C6C8657" w14:textId="7945ED14" w:rsidR="00211400" w:rsidRPr="0007502E" w:rsidRDefault="00EC1296" w:rsidP="00EC1296">
      <w:pPr>
        <w:pStyle w:val="11"/>
      </w:pPr>
      <w:r w:rsidRPr="0007502E">
        <w:rPr>
          <w:rFonts w:hint="eastAsia"/>
        </w:rPr>
        <w:t xml:space="preserve">       </w:t>
      </w:r>
      <w:r w:rsidRPr="0007502E">
        <w:rPr>
          <w:rFonts w:hint="eastAsia"/>
        </w:rPr>
        <w:t>碼，下列開頭應對齊上列名稱</w:t>
      </w:r>
      <w:r w:rsidRPr="0007502E">
        <w:rPr>
          <w:rFonts w:hint="eastAsia"/>
        </w:rPr>
        <w:t>)</w:t>
      </w:r>
      <w:r w:rsidR="00161988" w:rsidRPr="0007502E">
        <w:rPr>
          <w:webHidden/>
        </w:rPr>
        <w:tab/>
        <w:t>24</w:t>
      </w:r>
      <w:r w:rsidR="00856485" w:rsidRPr="0007502E">
        <w:fldChar w:fldCharType="begin"/>
      </w:r>
      <w:r w:rsidR="00211400" w:rsidRPr="0007502E">
        <w:instrText xml:space="preserve"> TOC \o "1-2" \h \z \u </w:instrText>
      </w:r>
      <w:r w:rsidR="00856485" w:rsidRPr="0007502E">
        <w:fldChar w:fldCharType="separate"/>
      </w:r>
    </w:p>
    <w:p w14:paraId="740306C0" w14:textId="04995F4C" w:rsidR="00161988" w:rsidRPr="0007502E" w:rsidRDefault="00161988" w:rsidP="004D128D">
      <w:pPr>
        <w:ind w:firstLineChars="472" w:firstLine="1133"/>
      </w:pPr>
    </w:p>
    <w:p w14:paraId="6A6AA958" w14:textId="77777777" w:rsidR="00100A50" w:rsidRPr="0007502E" w:rsidRDefault="00856485" w:rsidP="004D128D">
      <w:pPr>
        <w:pStyle w:val="af"/>
        <w:pageBreakBefore/>
        <w:spacing w:before="0" w:afterLines="100" w:after="240" w:line="360" w:lineRule="auto"/>
        <w:rPr>
          <w:rFonts w:ascii="標楷體" w:eastAsia="標楷體" w:hAnsi="標楷體"/>
          <w:sz w:val="40"/>
          <w:szCs w:val="40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96235" w:rsidRPr="0007502E">
        <w:rPr>
          <w:rFonts w:ascii="標楷體" w:eastAsia="標楷體" w:hAnsi="標楷體" w:hint="eastAsia"/>
          <w:sz w:val="40"/>
          <w:szCs w:val="40"/>
        </w:rPr>
        <w:t>圖</w:t>
      </w:r>
      <w:r w:rsidR="00100A50" w:rsidRPr="0007502E">
        <w:rPr>
          <w:rFonts w:ascii="標楷體" w:eastAsia="標楷體" w:hAnsi="標楷體" w:hint="eastAsia"/>
          <w:sz w:val="40"/>
          <w:szCs w:val="40"/>
        </w:rPr>
        <w:t>目錄</w:t>
      </w:r>
    </w:p>
    <w:p w14:paraId="18EF8AFC" w14:textId="77777777" w:rsidR="00100A50" w:rsidRPr="0007502E" w:rsidRDefault="00100A50" w:rsidP="00100A50">
      <w:pPr>
        <w:spacing w:before="60" w:after="60" w:line="5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標楷體" w:eastAsia="標楷體" w:hAnsi="標楷體" w:hint="eastAsia"/>
          <w:sz w:val="28"/>
          <w:szCs w:val="28"/>
        </w:rPr>
        <w:t>頁次</w:t>
      </w:r>
      <w:r w:rsidR="00856485" w:rsidRPr="0007502E">
        <w:rPr>
          <w:rFonts w:ascii="標楷體" w:eastAsia="標楷體" w:hAnsi="標楷體"/>
          <w:sz w:val="28"/>
          <w:szCs w:val="28"/>
        </w:rPr>
        <w:fldChar w:fldCharType="begin"/>
      </w:r>
      <w:r w:rsidRPr="0007502E">
        <w:rPr>
          <w:rFonts w:ascii="標楷體" w:eastAsia="標楷體" w:hAnsi="標楷體"/>
          <w:sz w:val="28"/>
          <w:szCs w:val="28"/>
        </w:rPr>
        <w:instrText xml:space="preserve"> TOC \o "1-2" \h \z \u </w:instrText>
      </w:r>
      <w:r w:rsidR="00856485" w:rsidRPr="0007502E">
        <w:rPr>
          <w:rFonts w:ascii="標楷體" w:eastAsia="標楷體" w:hAnsi="標楷體"/>
          <w:sz w:val="28"/>
          <w:szCs w:val="28"/>
        </w:rPr>
        <w:fldChar w:fldCharType="separate"/>
      </w:r>
    </w:p>
    <w:p w14:paraId="38B39C3F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u w:val="none"/>
          </w:rPr>
          <w:t xml:space="preserve">1-1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曲線圖</w:t>
        </w:r>
        <w:r w:rsidR="00100A50" w:rsidRPr="0007502E">
          <w:rPr>
            <w:webHidden/>
          </w:rPr>
          <w:tab/>
        </w:r>
        <w:r w:rsidR="00841F2B" w:rsidRPr="0007502E">
          <w:rPr>
            <w:rFonts w:hint="eastAsia"/>
            <w:webHidden/>
          </w:rPr>
          <w:t>3</w:t>
        </w:r>
      </w:hyperlink>
    </w:p>
    <w:p w14:paraId="5D7DE74A" w14:textId="77777777" w:rsidR="00100A50" w:rsidRPr="0007502E" w:rsidRDefault="00763ED8">
      <w:pPr>
        <w:pStyle w:val="11"/>
      </w:pPr>
      <w:hyperlink w:anchor="_Toc304317066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1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  <w:t>9</w:t>
        </w:r>
      </w:hyperlink>
    </w:p>
    <w:p w14:paraId="421EE9E2" w14:textId="77777777" w:rsidR="00100A50" w:rsidRPr="0007502E" w:rsidRDefault="00841F2B">
      <w:pPr>
        <w:pStyle w:val="11"/>
        <w:rPr>
          <w:b/>
        </w:rPr>
      </w:pPr>
      <w:r w:rsidRPr="0007502E">
        <w:rPr>
          <w:rFonts w:hint="eastAsia"/>
        </w:rPr>
        <w:t>圖</w:t>
      </w:r>
      <w:hyperlink w:anchor="_Toc304317067" w:history="1">
        <w:r w:rsidR="00100A50" w:rsidRPr="0007502E">
          <w:rPr>
            <w:rStyle w:val="af2"/>
            <w:rFonts w:hint="eastAsia"/>
            <w:u w:val="none"/>
          </w:rPr>
          <w:t>1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100A50" w:rsidRPr="0007502E">
          <w:rPr>
            <w:rStyle w:val="af2"/>
            <w:b/>
          </w:rPr>
          <w:t xml:space="preserve"> </w:t>
        </w:r>
        <w:r w:rsidR="00C4778A" w:rsidRPr="0007502E">
          <w:rPr>
            <w:rStyle w:val="af2"/>
            <w:rFonts w:hint="eastAsia"/>
            <w:b/>
          </w:rPr>
          <w:t xml:space="preserve"> </w:t>
        </w:r>
        <w:r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  <w:t>13</w:t>
        </w:r>
      </w:hyperlink>
    </w:p>
    <w:p w14:paraId="36FF6170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1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14</w:t>
      </w:r>
    </w:p>
    <w:p w14:paraId="7E49D376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14</w:t>
      </w:r>
    </w:p>
    <w:p w14:paraId="71424489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16</w:t>
      </w:r>
    </w:p>
    <w:p w14:paraId="164C208D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100A50" w:rsidRPr="0007502E">
          <w:rPr>
            <w:rStyle w:val="af2"/>
            <w:u w:val="none"/>
          </w:rPr>
          <w:t>-1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16</w:t>
      </w:r>
    </w:p>
    <w:p w14:paraId="0189808B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18</w:t>
      </w:r>
    </w:p>
    <w:p w14:paraId="1314F445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19</w:t>
      </w:r>
    </w:p>
    <w:p w14:paraId="25EBAF25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4</w:t>
        </w:r>
        <w:r w:rsidR="00100A50" w:rsidRPr="0007502E">
          <w:rPr>
            <w:rStyle w:val="af2"/>
            <w:u w:val="none"/>
          </w:rPr>
          <w:t>-1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20</w:t>
      </w:r>
    </w:p>
    <w:p w14:paraId="5DAAE6A2" w14:textId="77777777" w:rsidR="00100A50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4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2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</w:hyperlink>
      <w:r w:rsidR="00100A50" w:rsidRPr="0007502E">
        <w:rPr>
          <w:rFonts w:hint="eastAsia"/>
        </w:rPr>
        <w:t>21</w:t>
      </w:r>
    </w:p>
    <w:p w14:paraId="005EC24A" w14:textId="77777777" w:rsidR="00301A83" w:rsidRPr="0007502E" w:rsidRDefault="00763ED8">
      <w:pPr>
        <w:pStyle w:val="11"/>
      </w:pPr>
      <w:hyperlink w:anchor="_Toc304317065" w:history="1"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rStyle w:val="af2"/>
            <w:rFonts w:hint="eastAsia"/>
            <w:u w:val="none"/>
          </w:rPr>
          <w:t>4</w:t>
        </w:r>
        <w:r w:rsidR="00100A50" w:rsidRPr="0007502E">
          <w:rPr>
            <w:rStyle w:val="af2"/>
            <w:u w:val="none"/>
          </w:rPr>
          <w:t>-</w:t>
        </w:r>
        <w:r w:rsidR="00100A50" w:rsidRPr="0007502E">
          <w:rPr>
            <w:rStyle w:val="af2"/>
            <w:rFonts w:hint="eastAsia"/>
            <w:u w:val="none"/>
          </w:rPr>
          <w:t>3</w:t>
        </w:r>
        <w:r w:rsidR="008E74C9" w:rsidRPr="0007502E">
          <w:rPr>
            <w:rStyle w:val="af2"/>
            <w:rFonts w:hint="eastAsia"/>
            <w:u w:val="none"/>
          </w:rPr>
          <w:t xml:space="preserve"> </w:t>
        </w:r>
        <w:r w:rsidR="00C4778A" w:rsidRPr="0007502E">
          <w:rPr>
            <w:rStyle w:val="af2"/>
            <w:rFonts w:hint="eastAsia"/>
            <w:u w:val="none"/>
          </w:rPr>
          <w:t xml:space="preserve"> </w:t>
        </w:r>
        <w:r w:rsidR="00841F2B" w:rsidRPr="0007502E">
          <w:rPr>
            <w:rStyle w:val="af2"/>
            <w:rFonts w:hint="eastAsia"/>
            <w:u w:val="none"/>
          </w:rPr>
          <w:t>圖</w:t>
        </w:r>
        <w:r w:rsidR="00100A50" w:rsidRPr="0007502E">
          <w:rPr>
            <w:webHidden/>
          </w:rPr>
          <w:tab/>
        </w:r>
        <w:r w:rsidR="00100A50" w:rsidRPr="0007502E">
          <w:rPr>
            <w:rFonts w:hint="eastAsia"/>
            <w:webHidden/>
          </w:rPr>
          <w:t>2</w:t>
        </w:r>
        <w:r w:rsidR="00100A50" w:rsidRPr="0007502E">
          <w:rPr>
            <w:webHidden/>
          </w:rPr>
          <w:t>2</w:t>
        </w:r>
      </w:hyperlink>
    </w:p>
    <w:p w14:paraId="4E503C31" w14:textId="77777777" w:rsidR="00100A50" w:rsidRPr="0007502E" w:rsidRDefault="00763ED8">
      <w:pPr>
        <w:pStyle w:val="11"/>
      </w:pPr>
      <w:hyperlink w:anchor="_Toc304317065" w:history="1"/>
    </w:p>
    <w:p w14:paraId="7721FD30" w14:textId="77777777" w:rsidR="00301A83" w:rsidRPr="0007502E" w:rsidRDefault="00856485" w:rsidP="00301A83">
      <w:pPr>
        <w:sectPr w:rsidR="00301A83" w:rsidRPr="0007502E" w:rsidSect="00F17EB2">
          <w:footerReference w:type="first" r:id="rId12"/>
          <w:pgSz w:w="11906" w:h="16838" w:code="9"/>
          <w:pgMar w:top="1814" w:right="1134" w:bottom="1418" w:left="1701" w:header="851" w:footer="992" w:gutter="0"/>
          <w:pgNumType w:fmt="upperRoman" w:start="1"/>
          <w:cols w:space="425"/>
          <w:titlePg/>
          <w:docGrid w:linePitch="360"/>
        </w:sectPr>
      </w:pPr>
      <w:r w:rsidRPr="0007502E">
        <w:fldChar w:fldCharType="end"/>
      </w:r>
    </w:p>
    <w:p w14:paraId="6DFB1D69" w14:textId="77777777" w:rsidR="009B708B" w:rsidRPr="0007502E" w:rsidRDefault="006413ED" w:rsidP="004D128D">
      <w:pPr>
        <w:pStyle w:val="1"/>
        <w:numPr>
          <w:ilvl w:val="0"/>
          <w:numId w:val="3"/>
        </w:numPr>
        <w:spacing w:before="0" w:afterLines="100" w:after="240" w:line="360" w:lineRule="auto"/>
        <w:ind w:left="1531" w:hanging="1531"/>
        <w:jc w:val="center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 w:hint="eastAsia"/>
          <w:sz w:val="40"/>
          <w:szCs w:val="40"/>
        </w:rPr>
        <w:t>緒論</w:t>
      </w:r>
    </w:p>
    <w:p w14:paraId="59F66963" w14:textId="77777777" w:rsidR="00AF7345" w:rsidRPr="0007502E" w:rsidRDefault="00AF7345" w:rsidP="004D128D">
      <w:pPr>
        <w:spacing w:line="500" w:lineRule="exact"/>
        <w:ind w:firstLineChars="200" w:firstLine="560"/>
        <w:jc w:val="both"/>
        <w:rPr>
          <w:rFonts w:eastAsia="標楷體"/>
          <w:color w:val="000000"/>
          <w:sz w:val="28"/>
        </w:rPr>
      </w:pPr>
      <w:r w:rsidRPr="0007502E">
        <w:rPr>
          <w:rFonts w:eastAsia="標楷體" w:hint="eastAsia"/>
          <w:color w:val="000000"/>
          <w:sz w:val="28"/>
        </w:rPr>
        <w:t>章次，空一格後，繕排章名。章次</w:t>
      </w:r>
      <w:r w:rsidRPr="0007502E">
        <w:rPr>
          <w:rFonts w:eastAsia="標楷體" w:hint="eastAsia"/>
          <w:color w:val="000000"/>
          <w:sz w:val="28"/>
        </w:rPr>
        <w:t>20</w:t>
      </w:r>
      <w:r w:rsidRPr="0007502E">
        <w:rPr>
          <w:rFonts w:eastAsia="標楷體" w:hint="eastAsia"/>
          <w:color w:val="000000"/>
          <w:sz w:val="28"/>
        </w:rPr>
        <w:t>字型，加粗，置中，</w:t>
      </w:r>
      <w:r w:rsidRPr="0007502E">
        <w:rPr>
          <w:rFonts w:eastAsia="標楷體" w:hint="eastAsia"/>
          <w:color w:val="000000"/>
          <w:sz w:val="28"/>
        </w:rPr>
        <w:t>1.5</w:t>
      </w:r>
      <w:r w:rsidRPr="0007502E">
        <w:rPr>
          <w:rFonts w:eastAsia="標楷體" w:hint="eastAsia"/>
          <w:color w:val="000000"/>
          <w:sz w:val="28"/>
        </w:rPr>
        <w:t>倍行距，與前段距離</w:t>
      </w:r>
      <w:r w:rsidRPr="0007502E">
        <w:rPr>
          <w:rFonts w:eastAsia="標楷體" w:hint="eastAsia"/>
          <w:color w:val="000000"/>
          <w:sz w:val="28"/>
        </w:rPr>
        <w:t>0</w:t>
      </w:r>
      <w:r w:rsidRPr="0007502E">
        <w:rPr>
          <w:rFonts w:eastAsia="標楷體"/>
          <w:color w:val="000000"/>
          <w:sz w:val="28"/>
        </w:rPr>
        <w:t>pt</w:t>
      </w:r>
      <w:r w:rsidRPr="0007502E">
        <w:rPr>
          <w:rFonts w:eastAsia="標楷體" w:hint="eastAsia"/>
          <w:color w:val="000000"/>
          <w:sz w:val="28"/>
        </w:rPr>
        <w:t>，與後段距離</w:t>
      </w:r>
      <w:r w:rsidRPr="0007502E">
        <w:rPr>
          <w:rFonts w:eastAsia="標楷體"/>
          <w:color w:val="000000"/>
          <w:sz w:val="28"/>
        </w:rPr>
        <w:t>12pt</w:t>
      </w:r>
      <w:r w:rsidRPr="0007502E">
        <w:rPr>
          <w:rFonts w:eastAsia="標楷體" w:hint="eastAsia"/>
          <w:color w:val="000000"/>
          <w:sz w:val="28"/>
        </w:rPr>
        <w:t xml:space="preserve"> (</w:t>
      </w:r>
      <w:r w:rsidRPr="0007502E">
        <w:rPr>
          <w:rFonts w:eastAsia="標楷體" w:hint="eastAsia"/>
          <w:color w:val="000000"/>
          <w:sz w:val="28"/>
        </w:rPr>
        <w:t>或</w:t>
      </w:r>
      <w:r w:rsidRPr="0007502E">
        <w:rPr>
          <w:rFonts w:eastAsia="標楷體" w:hint="eastAsia"/>
          <w:color w:val="000000"/>
          <w:sz w:val="28"/>
        </w:rPr>
        <w:t>1</w:t>
      </w:r>
      <w:r w:rsidRPr="0007502E">
        <w:rPr>
          <w:rFonts w:eastAsia="標楷體" w:hint="eastAsia"/>
          <w:color w:val="000000"/>
          <w:sz w:val="28"/>
        </w:rPr>
        <w:t>行</w:t>
      </w:r>
      <w:r w:rsidRPr="0007502E">
        <w:rPr>
          <w:rFonts w:eastAsia="標楷體" w:hint="eastAsia"/>
          <w:color w:val="000000"/>
          <w:sz w:val="28"/>
        </w:rPr>
        <w:t>)</w:t>
      </w:r>
      <w:r w:rsidRPr="0007502E">
        <w:rPr>
          <w:rFonts w:eastAsia="標楷體" w:hint="eastAsia"/>
          <w:color w:val="000000"/>
          <w:sz w:val="28"/>
        </w:rPr>
        <w:t>。</w:t>
      </w:r>
    </w:p>
    <w:p w14:paraId="55A43277" w14:textId="13445513" w:rsidR="00E537D9" w:rsidRPr="0007502E" w:rsidRDefault="00E537D9" w:rsidP="004D128D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7502E">
        <w:rPr>
          <w:rFonts w:ascii="標楷體" w:eastAsia="標楷體" w:hAnsi="標楷體" w:cs="Times New Roman" w:hint="eastAsia"/>
          <w:sz w:val="28"/>
          <w:szCs w:val="28"/>
        </w:rPr>
        <w:t>碩士論文計畫書須包含封面頁、指導教授審閱</w:t>
      </w:r>
      <w:r w:rsidR="0055459B" w:rsidRPr="0007502E"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名頁、</w:t>
      </w:r>
      <w:r w:rsidR="0055459B" w:rsidRPr="0007502E">
        <w:rPr>
          <w:rFonts w:ascii="標楷體" w:eastAsia="標楷體" w:hAnsi="標楷體" w:cs="Times New Roman" w:hint="eastAsia"/>
          <w:sz w:val="28"/>
          <w:szCs w:val="28"/>
        </w:rPr>
        <w:t>中英文摘要</w:t>
      </w:r>
      <w:r w:rsidR="0055459B" w:rsidRPr="0007502E">
        <w:rPr>
          <w:rFonts w:ascii="標楷體" w:eastAsia="標楷體" w:hAnsi="標楷體" w:cs="Times New Roman"/>
          <w:sz w:val="28"/>
          <w:szCs w:val="28"/>
        </w:rPr>
        <w:t>(</w:t>
      </w:r>
      <w:r w:rsidR="00E14C0D" w:rsidRPr="0007502E">
        <w:rPr>
          <w:rFonts w:ascii="標楷體" w:eastAsia="標楷體" w:hAnsi="標楷體" w:cs="Times New Roman" w:hint="eastAsia"/>
          <w:sz w:val="28"/>
          <w:szCs w:val="28"/>
        </w:rPr>
        <w:t>不需編頁碼</w:t>
      </w:r>
      <w:r w:rsidR="0055459B" w:rsidRPr="0007502E">
        <w:rPr>
          <w:rFonts w:ascii="標楷體" w:eastAsia="標楷體" w:hAnsi="標楷體" w:cs="Times New Roman"/>
          <w:sz w:val="28"/>
          <w:szCs w:val="28"/>
        </w:rPr>
        <w:t>)</w:t>
      </w:r>
      <w:r w:rsidR="00E14C0D" w:rsidRPr="0007502E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目錄、表目錄、圖目錄</w:t>
      </w:r>
      <w:r w:rsidR="00BA3653" w:rsidRPr="0007502E">
        <w:rPr>
          <w:rFonts w:ascii="標楷體" w:eastAsia="標楷體" w:hAnsi="標楷體" w:cs="Times New Roman" w:hint="eastAsia"/>
          <w:sz w:val="28"/>
          <w:szCs w:val="28"/>
        </w:rPr>
        <w:t>(以上三種目錄頁碼為羅馬數字I、II、III、IV</w:t>
      </w:r>
      <w:r w:rsidR="00BA3653" w:rsidRPr="0007502E">
        <w:rPr>
          <w:rFonts w:ascii="標楷體" w:eastAsia="標楷體" w:hAnsi="標楷體" w:cs="Times New Roman"/>
          <w:sz w:val="28"/>
          <w:szCs w:val="28"/>
        </w:rPr>
        <w:t>…</w:t>
      </w:r>
      <w:r w:rsidR="00BA3653" w:rsidRPr="0007502E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7502E">
        <w:rPr>
          <w:rFonts w:ascii="標楷體" w:eastAsia="標楷體" w:hAnsi="標楷體" w:cs="Times New Roman" w:hint="eastAsia"/>
          <w:sz w:val="28"/>
          <w:szCs w:val="28"/>
        </w:rPr>
        <w:t>、第一章至第三章(</w:t>
      </w:r>
      <w:r w:rsidRPr="0007502E">
        <w:rPr>
          <w:rFonts w:ascii="標楷體" w:eastAsia="標楷體" w:hAnsi="標楷體"/>
          <w:sz w:val="28"/>
          <w:szCs w:val="28"/>
        </w:rPr>
        <w:t>內容須包括題目定義、研究動機</w:t>
      </w:r>
      <w:r w:rsidR="00BA3653" w:rsidRPr="0007502E">
        <w:rPr>
          <w:rFonts w:ascii="標楷體" w:eastAsia="標楷體" w:hAnsi="標楷體" w:hint="eastAsia"/>
          <w:sz w:val="28"/>
          <w:szCs w:val="28"/>
        </w:rPr>
        <w:t>與目的</w:t>
      </w:r>
      <w:r w:rsidRPr="0007502E">
        <w:rPr>
          <w:rFonts w:ascii="標楷體" w:eastAsia="標楷體" w:hAnsi="標楷體"/>
          <w:sz w:val="28"/>
          <w:szCs w:val="28"/>
        </w:rPr>
        <w:t>、研究</w:t>
      </w:r>
      <w:r w:rsidR="00BA3653" w:rsidRPr="0007502E">
        <w:rPr>
          <w:rFonts w:ascii="標楷體" w:eastAsia="標楷體" w:hAnsi="標楷體" w:hint="eastAsia"/>
          <w:sz w:val="28"/>
          <w:szCs w:val="28"/>
        </w:rPr>
        <w:t>架構、</w:t>
      </w:r>
      <w:r w:rsidRPr="0007502E">
        <w:rPr>
          <w:rFonts w:ascii="標楷體" w:eastAsia="標楷體" w:hAnsi="標楷體"/>
          <w:sz w:val="28"/>
          <w:szCs w:val="28"/>
        </w:rPr>
        <w:t>流程與方法、</w:t>
      </w:r>
      <w:r w:rsidR="00BA3653" w:rsidRPr="0007502E">
        <w:rPr>
          <w:rFonts w:ascii="標楷體" w:eastAsia="標楷體" w:hAnsi="標楷體"/>
          <w:sz w:val="28"/>
          <w:szCs w:val="28"/>
        </w:rPr>
        <w:t>文獻回顧、</w:t>
      </w:r>
      <w:r w:rsidRPr="0007502E">
        <w:rPr>
          <w:rFonts w:ascii="標楷體" w:eastAsia="標楷體" w:hAnsi="標楷體"/>
          <w:sz w:val="28"/>
          <w:szCs w:val="28"/>
        </w:rPr>
        <w:t>預期成果</w:t>
      </w:r>
      <w:r w:rsidRPr="0007502E">
        <w:rPr>
          <w:rFonts w:ascii="標楷體" w:eastAsia="標楷體" w:hAnsi="標楷體" w:hint="eastAsia"/>
          <w:sz w:val="28"/>
          <w:szCs w:val="28"/>
        </w:rPr>
        <w:t>)</w:t>
      </w:r>
      <w:r w:rsidR="00BA3653" w:rsidRPr="0007502E">
        <w:rPr>
          <w:rFonts w:ascii="標楷體" w:eastAsia="標楷體" w:hAnsi="標楷體" w:hint="eastAsia"/>
          <w:sz w:val="28"/>
          <w:szCs w:val="28"/>
        </w:rPr>
        <w:t>、後續章節以及</w:t>
      </w:r>
      <w:r w:rsidRPr="0007502E">
        <w:rPr>
          <w:rFonts w:ascii="標楷體" w:eastAsia="標楷體" w:hAnsi="標楷體"/>
          <w:sz w:val="28"/>
          <w:szCs w:val="28"/>
        </w:rPr>
        <w:t>參考文獻等</w:t>
      </w:r>
      <w:r w:rsidRPr="0007502E">
        <w:rPr>
          <w:rFonts w:ascii="標楷體" w:eastAsia="標楷體" w:hAnsi="標楷體" w:hint="eastAsia"/>
          <w:sz w:val="28"/>
          <w:szCs w:val="28"/>
        </w:rPr>
        <w:t>。</w:t>
      </w:r>
    </w:p>
    <w:p w14:paraId="1730D9AC" w14:textId="61CDB9FF" w:rsidR="00E537D9" w:rsidRPr="0007502E" w:rsidRDefault="00E537D9" w:rsidP="004D128D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標楷體" w:eastAsia="標楷體" w:hAnsi="標楷體" w:hint="eastAsia"/>
          <w:sz w:val="28"/>
          <w:szCs w:val="28"/>
        </w:rPr>
        <w:t>內文邊界</w:t>
      </w:r>
      <w:r w:rsidRPr="0007502E">
        <w:rPr>
          <w:rFonts w:ascii="標楷體" w:eastAsia="標楷體" w:hAnsi="標楷體"/>
          <w:sz w:val="28"/>
          <w:szCs w:val="28"/>
        </w:rPr>
        <w:t>頂端留邊3.2公分，左側留邊3公分，右側留邊2公分，底端留邊</w:t>
      </w:r>
      <w:r w:rsidRPr="0007502E">
        <w:rPr>
          <w:rFonts w:ascii="標楷體" w:eastAsia="標楷體" w:hAnsi="標楷體" w:hint="eastAsia"/>
          <w:sz w:val="28"/>
          <w:szCs w:val="28"/>
        </w:rPr>
        <w:t>2.5公分。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每段第一行縮排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字元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，內容字體大小全為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="00BA3653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字，左右對齊，行距固定行高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25pt</w:t>
      </w:r>
      <w:r w:rsidR="00BA3653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與前段距離</w:t>
      </w:r>
      <w:r w:rsidR="00BA3653"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0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pt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，與後段距離</w:t>
      </w:r>
      <w:r w:rsidR="00BA3653"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0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pt</w:t>
      </w:r>
      <w:r w:rsidR="00BA3653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  <w:r w:rsidRPr="0007502E">
        <w:rPr>
          <w:rFonts w:ascii="Times New Roman" w:eastAsia="標楷體" w:hAnsi="標楷體" w:cs="Times New Roman"/>
          <w:sz w:val="28"/>
          <w:szCs w:val="28"/>
        </w:rPr>
        <w:t>中文字體為標楷體，英文字體為</w:t>
      </w:r>
      <w:r w:rsidRPr="0007502E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Pr="0007502E">
        <w:rPr>
          <w:rFonts w:ascii="Times New Roman" w:eastAsia="標楷體" w:hAnsi="標楷體" w:cs="Times New Roman"/>
          <w:sz w:val="28"/>
          <w:szCs w:val="28"/>
        </w:rPr>
        <w:t>。</w:t>
      </w:r>
    </w:p>
    <w:p w14:paraId="481B582D" w14:textId="77777777" w:rsidR="00614EC1" w:rsidRPr="0007502E" w:rsidRDefault="006413ED" w:rsidP="004D128D">
      <w:pPr>
        <w:spacing w:line="500" w:lineRule="exact"/>
        <w:ind w:firstLineChars="200" w:firstLine="560"/>
        <w:jc w:val="both"/>
        <w:rPr>
          <w:rFonts w:eastAsia="標楷體"/>
          <w:color w:val="000000"/>
          <w:sz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章節編號：章次使用第一章、第二章、……等中文數字編號，節段編號則配合使用第一節、一、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7502E">
        <w:rPr>
          <w:rFonts w:eastAsia="標楷體"/>
          <w:color w:val="000000"/>
          <w:sz w:val="28"/>
        </w:rPr>
        <w:sym w:font="Wingdings" w:char="F081"/>
      </w:r>
      <w:r w:rsidRPr="0007502E">
        <w:rPr>
          <w:rFonts w:eastAsia="標楷體" w:hint="eastAsia"/>
          <w:color w:val="000000"/>
          <w:sz w:val="28"/>
        </w:rPr>
        <w:t>等層次順序之阿拉伯數字。</w:t>
      </w:r>
    </w:p>
    <w:p w14:paraId="591AB256" w14:textId="026EDB8F" w:rsidR="008C3E17" w:rsidRPr="0007502E" w:rsidRDefault="008C3E17" w:rsidP="004D128D">
      <w:pPr>
        <w:adjustRightInd w:val="0"/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6D27F58" w14:textId="77777777" w:rsidR="009B708B" w:rsidRPr="0007502E" w:rsidRDefault="00D43D57" w:rsidP="004D128D">
      <w:pPr>
        <w:pStyle w:val="2"/>
        <w:numPr>
          <w:ilvl w:val="0"/>
          <w:numId w:val="4"/>
        </w:numPr>
        <w:spacing w:afterLines="150" w:after="360" w:line="500" w:lineRule="exact"/>
        <w:ind w:left="1321" w:hanging="1321"/>
        <w:jc w:val="center"/>
        <w:rPr>
          <w:rFonts w:ascii="標楷體" w:eastAsia="標楷體" w:hAnsi="標楷體"/>
          <w:sz w:val="36"/>
          <w:szCs w:val="36"/>
        </w:rPr>
      </w:pPr>
      <w:r w:rsidRPr="0007502E">
        <w:rPr>
          <w:rFonts w:ascii="標楷體" w:eastAsia="標楷體" w:hAnsi="標楷體" w:hint="eastAsia"/>
          <w:sz w:val="36"/>
          <w:szCs w:val="36"/>
        </w:rPr>
        <w:t>研究動機與目</w:t>
      </w:r>
      <w:r w:rsidR="009B708B" w:rsidRPr="0007502E">
        <w:rPr>
          <w:rFonts w:ascii="標楷體" w:eastAsia="標楷體" w:hAnsi="標楷體" w:hint="eastAsia"/>
          <w:sz w:val="36"/>
          <w:szCs w:val="36"/>
        </w:rPr>
        <w:t>的</w:t>
      </w:r>
    </w:p>
    <w:p w14:paraId="15C5A656" w14:textId="77777777" w:rsidR="009A243A" w:rsidRPr="0007502E" w:rsidRDefault="009A243A" w:rsidP="004D128D">
      <w:pPr>
        <w:pStyle w:val="3"/>
        <w:numPr>
          <w:ilvl w:val="0"/>
          <w:numId w:val="5"/>
        </w:numPr>
        <w:snapToGrid w:val="0"/>
        <w:spacing w:beforeLines="100" w:before="240" w:afterLines="100" w:after="240" w:line="500" w:lineRule="exact"/>
        <w:ind w:left="482" w:hanging="482"/>
        <w:jc w:val="left"/>
        <w:rPr>
          <w:sz w:val="32"/>
          <w:szCs w:val="32"/>
        </w:rPr>
      </w:pPr>
      <w:r w:rsidRPr="0007502E">
        <w:rPr>
          <w:rFonts w:hint="eastAsia"/>
          <w:sz w:val="32"/>
          <w:szCs w:val="32"/>
        </w:rPr>
        <w:t>研究動機</w:t>
      </w:r>
    </w:p>
    <w:p w14:paraId="2C249B3B" w14:textId="72CAFA94" w:rsidR="00F75750" w:rsidRPr="0007502E" w:rsidRDefault="008C3E17" w:rsidP="004D128D">
      <w:pPr>
        <w:pStyle w:val="3"/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 w:rsidRPr="0007502E">
        <w:rPr>
          <w:rFonts w:hint="eastAsia"/>
          <w:color w:val="000000" w:themeColor="text1"/>
          <w:sz w:val="28"/>
          <w:szCs w:val="28"/>
        </w:rPr>
        <w:t>節次</w:t>
      </w:r>
      <w:r w:rsidR="007000B8" w:rsidRPr="0007502E">
        <w:rPr>
          <w:rFonts w:hint="eastAsia"/>
          <w:color w:val="000000" w:themeColor="text1"/>
          <w:sz w:val="28"/>
          <w:szCs w:val="28"/>
        </w:rPr>
        <w:t>與</w:t>
      </w:r>
      <w:r w:rsidRPr="0007502E">
        <w:rPr>
          <w:rFonts w:hint="eastAsia"/>
          <w:color w:val="000000" w:themeColor="text1"/>
          <w:sz w:val="28"/>
          <w:szCs w:val="28"/>
        </w:rPr>
        <w:t>上方</w:t>
      </w:r>
      <w:r w:rsidR="007000B8" w:rsidRPr="0007502E">
        <w:rPr>
          <w:rFonts w:hint="eastAsia"/>
          <w:color w:val="000000" w:themeColor="text1"/>
          <w:sz w:val="28"/>
          <w:szCs w:val="28"/>
        </w:rPr>
        <w:t>文字之間應</w:t>
      </w:r>
      <w:r w:rsidRPr="0007502E">
        <w:rPr>
          <w:rFonts w:hint="eastAsia"/>
          <w:color w:val="000000" w:themeColor="text1"/>
          <w:sz w:val="28"/>
          <w:szCs w:val="28"/>
        </w:rPr>
        <w:t>空一列，第</w:t>
      </w:r>
      <w:r w:rsidRPr="0007502E">
        <w:rPr>
          <w:color w:val="000000" w:themeColor="text1"/>
          <w:sz w:val="28"/>
          <w:szCs w:val="28"/>
        </w:rPr>
        <w:t>X</w:t>
      </w:r>
      <w:r w:rsidR="009B708B" w:rsidRPr="0007502E">
        <w:rPr>
          <w:rFonts w:hint="eastAsia"/>
          <w:color w:val="000000" w:themeColor="text1"/>
          <w:sz w:val="28"/>
          <w:szCs w:val="28"/>
        </w:rPr>
        <w:t>節</w:t>
      </w:r>
      <w:r w:rsidRPr="0007502E">
        <w:rPr>
          <w:rFonts w:hint="eastAsia"/>
          <w:color w:val="000000" w:themeColor="text1"/>
          <w:sz w:val="28"/>
          <w:szCs w:val="28"/>
        </w:rPr>
        <w:t>後</w:t>
      </w:r>
      <w:r w:rsidR="009B708B" w:rsidRPr="0007502E">
        <w:rPr>
          <w:rFonts w:hint="eastAsia"/>
          <w:color w:val="000000" w:themeColor="text1"/>
          <w:sz w:val="28"/>
          <w:szCs w:val="28"/>
        </w:rPr>
        <w:t>空一格，</w:t>
      </w:r>
      <w:r w:rsidR="007000B8" w:rsidRPr="0007502E">
        <w:rPr>
          <w:rFonts w:hint="eastAsia"/>
          <w:color w:val="000000" w:themeColor="text1"/>
          <w:sz w:val="28"/>
          <w:szCs w:val="28"/>
        </w:rPr>
        <w:t>再繕打</w:t>
      </w:r>
      <w:r w:rsidR="001353BA" w:rsidRPr="0007502E">
        <w:rPr>
          <w:rFonts w:hint="eastAsia"/>
          <w:color w:val="000000" w:themeColor="text1"/>
          <w:sz w:val="28"/>
          <w:szCs w:val="28"/>
        </w:rPr>
        <w:t>節名</w:t>
      </w:r>
      <w:r w:rsidR="009B708B" w:rsidRPr="0007502E">
        <w:rPr>
          <w:rFonts w:hint="eastAsia"/>
          <w:color w:val="000000" w:themeColor="text1"/>
          <w:sz w:val="28"/>
          <w:szCs w:val="28"/>
        </w:rPr>
        <w:t>。節次</w:t>
      </w:r>
      <w:r w:rsidR="009B708B" w:rsidRPr="0007502E">
        <w:rPr>
          <w:color w:val="000000" w:themeColor="text1"/>
          <w:sz w:val="28"/>
          <w:szCs w:val="28"/>
        </w:rPr>
        <w:t>18</w:t>
      </w:r>
      <w:r w:rsidR="009B708B" w:rsidRPr="0007502E">
        <w:rPr>
          <w:rFonts w:hint="eastAsia"/>
          <w:color w:val="000000" w:themeColor="text1"/>
          <w:sz w:val="28"/>
          <w:szCs w:val="28"/>
        </w:rPr>
        <w:t>字型，加粗，置中，</w:t>
      </w:r>
      <w:r w:rsidR="00F75750" w:rsidRPr="0007502E">
        <w:rPr>
          <w:rFonts w:hAnsi="標楷體"/>
          <w:color w:val="000000" w:themeColor="text1"/>
          <w:sz w:val="28"/>
          <w:szCs w:val="28"/>
        </w:rPr>
        <w:t>固定行高</w:t>
      </w:r>
      <w:r w:rsidR="00F75750" w:rsidRPr="0007502E">
        <w:rPr>
          <w:color w:val="000000" w:themeColor="text1"/>
          <w:sz w:val="28"/>
          <w:szCs w:val="28"/>
        </w:rPr>
        <w:t>25pt</w:t>
      </w:r>
      <w:r w:rsidR="00F75750" w:rsidRPr="0007502E">
        <w:rPr>
          <w:rFonts w:hint="eastAsia"/>
          <w:color w:val="000000" w:themeColor="text1"/>
          <w:sz w:val="28"/>
          <w:szCs w:val="28"/>
        </w:rPr>
        <w:t>，與前段距離</w:t>
      </w:r>
      <w:r w:rsidR="00F75750" w:rsidRPr="0007502E">
        <w:rPr>
          <w:rFonts w:hint="eastAsia"/>
          <w:color w:val="000000" w:themeColor="text1"/>
          <w:sz w:val="28"/>
          <w:szCs w:val="28"/>
        </w:rPr>
        <w:t>0</w:t>
      </w:r>
      <w:r w:rsidR="00F75750" w:rsidRPr="0007502E">
        <w:rPr>
          <w:rFonts w:hint="eastAsia"/>
          <w:color w:val="000000" w:themeColor="text1"/>
          <w:sz w:val="28"/>
          <w:szCs w:val="28"/>
        </w:rPr>
        <w:t>行</w:t>
      </w:r>
      <w:r w:rsidR="00F75750" w:rsidRPr="0007502E">
        <w:rPr>
          <w:color w:val="000000" w:themeColor="text1"/>
          <w:sz w:val="28"/>
          <w:szCs w:val="28"/>
        </w:rPr>
        <w:t>(</w:t>
      </w:r>
      <w:r w:rsidR="00F75750" w:rsidRPr="0007502E">
        <w:rPr>
          <w:rFonts w:hint="eastAsia"/>
          <w:color w:val="000000" w:themeColor="text1"/>
          <w:sz w:val="28"/>
          <w:szCs w:val="28"/>
        </w:rPr>
        <w:t>0</w:t>
      </w:r>
      <w:r w:rsidR="00F75750" w:rsidRPr="0007502E">
        <w:rPr>
          <w:color w:val="000000" w:themeColor="text1"/>
          <w:sz w:val="28"/>
          <w:szCs w:val="28"/>
        </w:rPr>
        <w:t>pt)</w:t>
      </w:r>
      <w:r w:rsidR="00F75750" w:rsidRPr="0007502E">
        <w:rPr>
          <w:rFonts w:hint="eastAsia"/>
          <w:color w:val="000000" w:themeColor="text1"/>
          <w:sz w:val="28"/>
          <w:szCs w:val="28"/>
        </w:rPr>
        <w:t>，與後段距離</w:t>
      </w:r>
      <w:r w:rsidR="00AF7345" w:rsidRPr="0007502E">
        <w:rPr>
          <w:rFonts w:hint="eastAsia"/>
          <w:color w:val="000000" w:themeColor="text1"/>
          <w:sz w:val="28"/>
          <w:szCs w:val="28"/>
        </w:rPr>
        <w:t>1</w:t>
      </w:r>
      <w:r w:rsidR="00AF7345" w:rsidRPr="0007502E">
        <w:rPr>
          <w:rFonts w:hint="eastAsia"/>
          <w:color w:val="000000" w:themeColor="text1"/>
          <w:sz w:val="28"/>
          <w:szCs w:val="28"/>
        </w:rPr>
        <w:t>行或</w:t>
      </w:r>
      <w:r w:rsidR="00F75750" w:rsidRPr="0007502E">
        <w:rPr>
          <w:color w:val="000000" w:themeColor="text1"/>
          <w:sz w:val="28"/>
          <w:szCs w:val="28"/>
        </w:rPr>
        <w:t>1</w:t>
      </w:r>
      <w:r w:rsidR="00F75750" w:rsidRPr="0007502E">
        <w:rPr>
          <w:rFonts w:hint="eastAsia"/>
          <w:color w:val="000000" w:themeColor="text1"/>
          <w:sz w:val="28"/>
          <w:szCs w:val="28"/>
        </w:rPr>
        <w:t>.5</w:t>
      </w:r>
      <w:r w:rsidR="00F75750" w:rsidRPr="0007502E">
        <w:rPr>
          <w:rFonts w:hint="eastAsia"/>
          <w:color w:val="000000" w:themeColor="text1"/>
          <w:sz w:val="28"/>
          <w:szCs w:val="28"/>
        </w:rPr>
        <w:t>行。</w:t>
      </w:r>
    </w:p>
    <w:p w14:paraId="176BF145" w14:textId="6D2E2BB1" w:rsidR="00C62161" w:rsidRPr="0007502E" w:rsidRDefault="009A243A" w:rsidP="004D128D">
      <w:pPr>
        <w:pStyle w:val="3"/>
        <w:spacing w:line="50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 w:rsidRPr="0007502E">
        <w:rPr>
          <w:rFonts w:hint="eastAsia"/>
          <w:color w:val="000000" w:themeColor="text1"/>
          <w:sz w:val="28"/>
          <w:szCs w:val="28"/>
        </w:rPr>
        <w:t>標號：一、</w:t>
      </w:r>
      <w:r w:rsidR="00497FAA" w:rsidRPr="0007502E">
        <w:rPr>
          <w:rFonts w:hint="eastAsia"/>
          <w:color w:val="000000" w:themeColor="text1"/>
          <w:sz w:val="28"/>
          <w:szCs w:val="28"/>
        </w:rPr>
        <w:t>研究動機</w:t>
      </w:r>
      <w:r w:rsidRPr="0007502E">
        <w:rPr>
          <w:rFonts w:hint="eastAsia"/>
          <w:color w:val="000000" w:themeColor="text1"/>
          <w:sz w:val="28"/>
          <w:szCs w:val="28"/>
        </w:rPr>
        <w:t>，</w:t>
      </w:r>
      <w:r w:rsidR="00C62161" w:rsidRPr="0007502E">
        <w:rPr>
          <w:color w:val="000000" w:themeColor="text1"/>
          <w:sz w:val="28"/>
          <w:szCs w:val="28"/>
        </w:rPr>
        <w:t>16</w:t>
      </w:r>
      <w:r w:rsidR="00C62161" w:rsidRPr="0007502E">
        <w:rPr>
          <w:rFonts w:hint="eastAsia"/>
          <w:color w:val="000000" w:themeColor="text1"/>
          <w:sz w:val="28"/>
          <w:szCs w:val="28"/>
        </w:rPr>
        <w:t>字型，</w:t>
      </w:r>
      <w:r w:rsidR="00146974" w:rsidRPr="0007502E">
        <w:rPr>
          <w:rFonts w:hint="eastAsia"/>
          <w:color w:val="000000" w:themeColor="text1"/>
          <w:sz w:val="28"/>
          <w:szCs w:val="28"/>
        </w:rPr>
        <w:t>靠左對齊文字，</w:t>
      </w:r>
      <w:r w:rsidR="00977D85" w:rsidRPr="0007502E">
        <w:rPr>
          <w:rFonts w:hAnsi="標楷體"/>
          <w:color w:val="000000" w:themeColor="text1"/>
          <w:sz w:val="28"/>
          <w:szCs w:val="28"/>
        </w:rPr>
        <w:t>行距固定行高</w:t>
      </w:r>
      <w:r w:rsidR="00977D85" w:rsidRPr="0007502E">
        <w:rPr>
          <w:color w:val="000000" w:themeColor="text1"/>
          <w:sz w:val="28"/>
          <w:szCs w:val="28"/>
        </w:rPr>
        <w:t>25pt</w:t>
      </w:r>
      <w:r w:rsidR="00C62161" w:rsidRPr="0007502E">
        <w:rPr>
          <w:rFonts w:hint="eastAsia"/>
          <w:color w:val="000000" w:themeColor="text1"/>
          <w:sz w:val="28"/>
          <w:szCs w:val="28"/>
        </w:rPr>
        <w:t>，與前段距離</w:t>
      </w:r>
      <w:r w:rsidR="00816A51" w:rsidRPr="0007502E">
        <w:rPr>
          <w:color w:val="000000" w:themeColor="text1"/>
          <w:sz w:val="28"/>
          <w:szCs w:val="28"/>
        </w:rPr>
        <w:t>1</w:t>
      </w:r>
      <w:r w:rsidR="00816A51" w:rsidRPr="0007502E">
        <w:rPr>
          <w:rFonts w:hint="eastAsia"/>
          <w:color w:val="000000" w:themeColor="text1"/>
          <w:sz w:val="28"/>
          <w:szCs w:val="28"/>
        </w:rPr>
        <w:t>行</w:t>
      </w:r>
      <w:r w:rsidR="00816A51" w:rsidRPr="0007502E">
        <w:rPr>
          <w:color w:val="000000" w:themeColor="text1"/>
          <w:sz w:val="28"/>
          <w:szCs w:val="28"/>
        </w:rPr>
        <w:t>(</w:t>
      </w:r>
      <w:r w:rsidR="009341E3" w:rsidRPr="0007502E">
        <w:rPr>
          <w:rFonts w:hint="eastAsia"/>
          <w:color w:val="000000" w:themeColor="text1"/>
          <w:sz w:val="28"/>
          <w:szCs w:val="28"/>
        </w:rPr>
        <w:t>或</w:t>
      </w:r>
      <w:r w:rsidR="00816A51" w:rsidRPr="0007502E">
        <w:rPr>
          <w:color w:val="000000" w:themeColor="text1"/>
          <w:sz w:val="28"/>
          <w:szCs w:val="28"/>
        </w:rPr>
        <w:t>12</w:t>
      </w:r>
      <w:r w:rsidR="00C62161" w:rsidRPr="0007502E">
        <w:rPr>
          <w:color w:val="000000" w:themeColor="text1"/>
          <w:sz w:val="28"/>
          <w:szCs w:val="28"/>
        </w:rPr>
        <w:t>pt</w:t>
      </w:r>
      <w:r w:rsidR="00816A51" w:rsidRPr="0007502E">
        <w:rPr>
          <w:color w:val="000000" w:themeColor="text1"/>
          <w:sz w:val="28"/>
          <w:szCs w:val="28"/>
        </w:rPr>
        <w:t>)</w:t>
      </w:r>
      <w:r w:rsidR="00C62161" w:rsidRPr="0007502E">
        <w:rPr>
          <w:rFonts w:hint="eastAsia"/>
          <w:color w:val="000000" w:themeColor="text1"/>
          <w:sz w:val="28"/>
          <w:szCs w:val="28"/>
        </w:rPr>
        <w:t>，與後段距離</w:t>
      </w:r>
      <w:r w:rsidR="00816A51" w:rsidRPr="0007502E">
        <w:rPr>
          <w:color w:val="000000" w:themeColor="text1"/>
          <w:sz w:val="28"/>
          <w:szCs w:val="28"/>
        </w:rPr>
        <w:t>1</w:t>
      </w:r>
      <w:r w:rsidR="00816A51" w:rsidRPr="0007502E">
        <w:rPr>
          <w:rFonts w:hint="eastAsia"/>
          <w:color w:val="000000" w:themeColor="text1"/>
          <w:sz w:val="28"/>
          <w:szCs w:val="28"/>
        </w:rPr>
        <w:t>行</w:t>
      </w:r>
      <w:r w:rsidR="00816A51" w:rsidRPr="0007502E">
        <w:rPr>
          <w:color w:val="000000" w:themeColor="text1"/>
          <w:sz w:val="28"/>
          <w:szCs w:val="28"/>
        </w:rPr>
        <w:t>(</w:t>
      </w:r>
      <w:r w:rsidR="009341E3" w:rsidRPr="0007502E">
        <w:rPr>
          <w:rFonts w:hint="eastAsia"/>
          <w:color w:val="000000" w:themeColor="text1"/>
          <w:sz w:val="28"/>
          <w:szCs w:val="28"/>
        </w:rPr>
        <w:t>或</w:t>
      </w:r>
      <w:r w:rsidR="00816A51" w:rsidRPr="0007502E">
        <w:rPr>
          <w:color w:val="000000" w:themeColor="text1"/>
          <w:sz w:val="28"/>
          <w:szCs w:val="28"/>
        </w:rPr>
        <w:t>12</w:t>
      </w:r>
      <w:r w:rsidR="00C62161" w:rsidRPr="0007502E">
        <w:rPr>
          <w:color w:val="000000" w:themeColor="text1"/>
          <w:sz w:val="28"/>
          <w:szCs w:val="28"/>
        </w:rPr>
        <w:t>pt</w:t>
      </w:r>
      <w:r w:rsidR="00816A51" w:rsidRPr="0007502E">
        <w:rPr>
          <w:color w:val="000000" w:themeColor="text1"/>
          <w:sz w:val="28"/>
          <w:szCs w:val="28"/>
        </w:rPr>
        <w:t>)</w:t>
      </w:r>
      <w:r w:rsidR="00C62161" w:rsidRPr="0007502E">
        <w:rPr>
          <w:rFonts w:hint="eastAsia"/>
          <w:color w:val="000000" w:themeColor="text1"/>
          <w:sz w:val="28"/>
          <w:szCs w:val="28"/>
        </w:rPr>
        <w:t>。</w:t>
      </w:r>
    </w:p>
    <w:p w14:paraId="2313A721" w14:textId="77777777" w:rsidR="00C62161" w:rsidRPr="0007502E" w:rsidRDefault="00187981" w:rsidP="004D128D">
      <w:pPr>
        <w:pStyle w:val="4"/>
        <w:numPr>
          <w:ilvl w:val="1"/>
          <w:numId w:val="5"/>
        </w:numPr>
        <w:spacing w:beforeLines="100" w:before="240" w:afterLines="100" w:after="240" w:line="500" w:lineRule="exact"/>
        <w:ind w:left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502E">
        <w:rPr>
          <w:rFonts w:ascii="標楷體" w:eastAsia="標楷體" w:hAnsi="標楷體" w:hint="eastAsia"/>
          <w:color w:val="000000" w:themeColor="text1"/>
          <w:sz w:val="32"/>
          <w:szCs w:val="32"/>
        </w:rPr>
        <w:t>早期</w:t>
      </w:r>
    </w:p>
    <w:p w14:paraId="43FF6645" w14:textId="2BFA050F" w:rsidR="00187981" w:rsidRPr="0007502E" w:rsidRDefault="00187981" w:rsidP="004D128D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早期：</w:t>
      </w:r>
      <w:r w:rsidR="00C62161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</w:t>
      </w:r>
      <w:r w:rsidR="00C62161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字型</w:t>
      </w:r>
      <w:r w:rsidR="00146974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，靠左對齊文字</w:t>
      </w:r>
      <w:r w:rsidR="00C62161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77D85"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行距固定行高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25pt</w:t>
      </w:r>
      <w:r w:rsidR="00C62161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，與前段距離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77D85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(12</w:t>
      </w:r>
      <w:r w:rsidR="00C62161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pt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62161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，與後段距離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77D85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(12</w:t>
      </w:r>
      <w:r w:rsidR="00C62161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pt</w:t>
      </w:r>
      <w:r w:rsidR="00977D85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81C48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C81C48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</w:t>
      </w:r>
      <w:r w:rsidR="00C81C48" w:rsidRPr="000750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C81C48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一、研究動機</w:t>
      </w:r>
      <w:r w:rsidR="00C81C48" w:rsidRPr="000750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C81C48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的設定</w:t>
      </w:r>
      <w:r w:rsidR="00C81C48"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146974" w:rsidRPr="000750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0D3A4BD6" w14:textId="77777777" w:rsidR="00020DAB" w:rsidRPr="0007502E" w:rsidRDefault="00020DAB" w:rsidP="004D128D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8033145" w14:textId="1B6C1F4B" w:rsidR="009B708B" w:rsidRPr="0007502E" w:rsidRDefault="00635EF9" w:rsidP="004D128D">
      <w:pPr>
        <w:pStyle w:val="2"/>
        <w:numPr>
          <w:ilvl w:val="0"/>
          <w:numId w:val="4"/>
        </w:numPr>
        <w:spacing w:afterLines="100" w:after="240" w:line="500" w:lineRule="exact"/>
        <w:ind w:left="1321" w:hanging="1321"/>
        <w:jc w:val="center"/>
        <w:rPr>
          <w:rFonts w:ascii="標楷體" w:eastAsia="標楷體" w:hAnsi="標楷體"/>
          <w:sz w:val="36"/>
          <w:szCs w:val="36"/>
        </w:rPr>
      </w:pPr>
      <w:r w:rsidRPr="0007502E">
        <w:rPr>
          <w:rFonts w:ascii="Times New Roman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34B78" wp14:editId="1214ECED">
                <wp:simplePos x="0" y="0"/>
                <wp:positionH relativeFrom="column">
                  <wp:posOffset>2339340</wp:posOffset>
                </wp:positionH>
                <wp:positionV relativeFrom="paragraph">
                  <wp:posOffset>368935</wp:posOffset>
                </wp:positionV>
                <wp:extent cx="3324225" cy="676275"/>
                <wp:effectExtent l="0" t="0" r="28575" b="180975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76275"/>
                        </a:xfrm>
                        <a:prstGeom prst="wedgeRectCallout">
                          <a:avLst>
                            <a:gd name="adj1" fmla="val -27079"/>
                            <a:gd name="adj2" fmla="val 71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B240" w14:textId="37586439" w:rsidR="00B566D0" w:rsidRPr="004D128D" w:rsidRDefault="00B566D0" w:rsidP="00FD5695">
                            <w:pP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頁碼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：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</w:rPr>
                              <w:t>論文第一章以至附錄皆以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2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3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，…等阿拉伯數字連續編頁。字型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「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Times New Roman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」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10</w:t>
                            </w:r>
                            <w:r w:rsidRPr="0007502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或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12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號字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</w:rPr>
                              <w:t>置中。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4B78" id="AutoShape 69" o:spid="_x0000_s1029" type="#_x0000_t61" style="position:absolute;left:0;text-align:left;margin-left:184.2pt;margin-top:29.05pt;width:261.7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" adj="4951,26239">
                <v:textbox>
                  <w:txbxContent>
                    <w:p w14:paraId="07A9B240" w14:textId="37586439" w:rsidR="00B566D0" w:rsidRPr="004D128D" w:rsidRDefault="00B566D0" w:rsidP="00FD5695">
                      <w:pPr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頁碼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：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</w:rPr>
                        <w:t>論文第一章以至附錄皆以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2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3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，…等阿拉伯數字連續編頁。字型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「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Times New Roman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」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10</w:t>
                      </w:r>
                      <w:r w:rsidRPr="0007502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或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12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號字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0000" w:themeColor="text1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0000" w:themeColor="text1"/>
                        </w:rPr>
                        <w:t>置中。</w:t>
                      </w:r>
                    </w:p>
                  </w:txbxContent>
                </v:textbox>
              </v:shape>
            </w:pict>
          </mc:Fallback>
        </mc:AlternateContent>
      </w:r>
      <w:r w:rsidR="009B708B" w:rsidRPr="0007502E">
        <w:rPr>
          <w:rFonts w:ascii="標楷體" w:eastAsia="標楷體" w:hAnsi="標楷體" w:hint="eastAsia"/>
          <w:sz w:val="36"/>
          <w:szCs w:val="36"/>
        </w:rPr>
        <w:t>研究架構</w:t>
      </w:r>
    </w:p>
    <w:p w14:paraId="6D85F37D" w14:textId="2FFD1B14" w:rsidR="009B708B" w:rsidRPr="0007502E" w:rsidRDefault="00C62161" w:rsidP="004D128D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第二節內容</w:t>
      </w:r>
      <w:r w:rsidR="009341E3" w:rsidRPr="0007502E">
        <w:rPr>
          <w:rFonts w:ascii="Times New Roman" w:eastAsia="標楷體" w:hAnsi="Times New Roman" w:cs="Times New Roman"/>
          <w:sz w:val="28"/>
          <w:szCs w:val="28"/>
        </w:rPr>
        <w:t>…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6DAF0EE" w14:textId="562E7549" w:rsidR="009B708B" w:rsidRPr="0007502E" w:rsidRDefault="009B708B" w:rsidP="004D128D">
      <w:pPr>
        <w:spacing w:line="50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3F3C4D2" w14:textId="77777777" w:rsidR="009B708B" w:rsidRPr="0007502E" w:rsidRDefault="009B708B" w:rsidP="004D128D">
      <w:pPr>
        <w:spacing w:line="500" w:lineRule="exact"/>
        <w:ind w:firstLine="567"/>
        <w:jc w:val="both"/>
        <w:rPr>
          <w:rFonts w:ascii="Times New Roman" w:eastAsia="標楷體" w:hAnsi="標楷體" w:cs="Times New Roman"/>
          <w:sz w:val="28"/>
          <w:szCs w:val="28"/>
        </w:rPr>
      </w:pPr>
    </w:p>
    <w:p w14:paraId="39D26AB4" w14:textId="77777777" w:rsidR="00AA3F51" w:rsidRPr="0007502E" w:rsidRDefault="00AA3F51" w:rsidP="004D128D">
      <w:pPr>
        <w:pStyle w:val="1"/>
        <w:numPr>
          <w:ilvl w:val="0"/>
          <w:numId w:val="3"/>
        </w:numPr>
        <w:spacing w:before="0" w:afterLines="100" w:after="240" w:line="360" w:lineRule="auto"/>
        <w:ind w:left="1531" w:hanging="1531"/>
        <w:jc w:val="center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 w:hint="eastAsia"/>
          <w:sz w:val="40"/>
          <w:szCs w:val="40"/>
        </w:rPr>
        <w:t>數學公式</w:t>
      </w:r>
    </w:p>
    <w:p w14:paraId="585460FE" w14:textId="03494194" w:rsidR="00BC5FC8" w:rsidRPr="0007502E" w:rsidRDefault="00006C87" w:rsidP="004D128D">
      <w:pPr>
        <w:spacing w:line="500" w:lineRule="exact"/>
        <w:ind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sz w:val="28"/>
          <w:szCs w:val="28"/>
        </w:rPr>
        <w:t>章次須另起一頁。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文中各數式，依出現次序連續編式號，並加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號標明於</w:t>
      </w:r>
      <w:r w:rsidR="00F75750" w:rsidRPr="0007502E">
        <w:rPr>
          <w:rFonts w:ascii="Times New Roman" w:eastAsia="標楷體" w:hAnsi="標楷體" w:cs="Times New Roman" w:hint="eastAsia"/>
          <w:sz w:val="28"/>
          <w:szCs w:val="28"/>
        </w:rPr>
        <w:t>公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式後</w:t>
      </w:r>
      <w:r w:rsidR="00F75750" w:rsidRPr="0007502E">
        <w:rPr>
          <w:rFonts w:ascii="Times New Roman" w:eastAsia="標楷體" w:hAnsi="標楷體" w:cs="Times New Roman" w:hint="eastAsia"/>
          <w:sz w:val="28"/>
          <w:szCs w:val="28"/>
        </w:rPr>
        <w:t>，上下對齊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AA3F51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公式內字型為</w:t>
      </w:r>
      <w:r w:rsidR="00AA3F51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14</w:t>
      </w:r>
      <w:r w:rsidR="00AA3F51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字型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，左右對齊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，單行間距</w:t>
      </w:r>
      <w:r w:rsidR="009E5ACD" w:rsidRPr="0007502E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E5ACD" w:rsidRPr="0007502E">
        <w:rPr>
          <w:rFonts w:ascii="Times New Roman" w:eastAsia="標楷體" w:hAnsi="標楷體" w:cs="Times New Roman" w:hint="eastAsia"/>
          <w:sz w:val="28"/>
          <w:szCs w:val="28"/>
        </w:rPr>
        <w:t>注意：若不設單行間距，字身可能無法完全顯示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；亦可自行設定適當行距，字身顯示即可</w:t>
      </w:r>
      <w:r w:rsidR="009E5ACD" w:rsidRPr="0007502E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，公式上下設定</w:t>
      </w:r>
      <w:r w:rsidRPr="0007502E">
        <w:rPr>
          <w:rFonts w:ascii="Times New Roman" w:eastAsia="標楷體" w:hAnsi="標楷體" w:cs="Times New Roman"/>
          <w:sz w:val="28"/>
          <w:szCs w:val="28"/>
        </w:rPr>
        <w:t>1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行</w:t>
      </w:r>
      <w:r w:rsidRPr="0007502E">
        <w:rPr>
          <w:rFonts w:ascii="Times New Roman" w:eastAsia="標楷體" w:hAnsi="標楷體" w:cs="Times New Roman"/>
          <w:sz w:val="28"/>
          <w:szCs w:val="28"/>
        </w:rPr>
        <w:t>(12pt)</w:t>
      </w:r>
      <w:r w:rsidR="00AA3F51" w:rsidRPr="0007502E">
        <w:rPr>
          <w:rFonts w:ascii="Times New Roman" w:eastAsia="標楷體" w:hAnsi="標楷體" w:cs="Times New Roman" w:hint="eastAsia"/>
          <w:sz w:val="28"/>
          <w:szCs w:val="28"/>
        </w:rPr>
        <w:t>。</w:t>
      </w:r>
      <w:r w:rsidR="00BC5FC8" w:rsidRPr="0007502E">
        <w:rPr>
          <w:rFonts w:ascii="Times New Roman" w:eastAsia="標楷體" w:hAnsi="標楷體" w:cs="Times New Roman" w:hint="eastAsia"/>
          <w:sz w:val="28"/>
          <w:szCs w:val="28"/>
        </w:rPr>
        <w:t>方程式字型與內文方程式符號字型，整篇論文兩者統一使用單一種字型即可。</w:t>
      </w:r>
    </w:p>
    <w:p w14:paraId="3819D5CD" w14:textId="77777777" w:rsidR="009B708B" w:rsidRPr="0007502E" w:rsidRDefault="00AA3F51" w:rsidP="004D128D">
      <w:pPr>
        <w:snapToGrid w:val="0"/>
        <w:spacing w:beforeLines="100" w:before="240" w:afterLines="100" w:after="240"/>
        <w:jc w:val="both"/>
        <w:rPr>
          <w:rFonts w:eastAsia="標楷體"/>
          <w:color w:val="000000"/>
        </w:rPr>
      </w:pPr>
      <w:r w:rsidRPr="0007502E">
        <w:rPr>
          <w:rFonts w:eastAsia="標楷體"/>
          <w:color w:val="000000"/>
          <w:position w:val="-34"/>
        </w:rPr>
        <w:object w:dxaOrig="7960" w:dyaOrig="800" w14:anchorId="37C30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40.8pt" o:ole="" fillcolor="window">
            <v:imagedata r:id="rId13" o:title=""/>
          </v:shape>
          <o:OLEObject Type="Embed" ProgID="Equation.3" ShapeID="_x0000_i1025" DrawAspect="Content" ObjectID="_1575189406" r:id="rId14"/>
        </w:object>
      </w:r>
    </w:p>
    <w:p w14:paraId="522BF808" w14:textId="77777777" w:rsidR="009B708B" w:rsidRPr="0007502E" w:rsidRDefault="00C55628" w:rsidP="004D128D">
      <w:pPr>
        <w:spacing w:beforeLines="100" w:before="240" w:afterLines="100" w:after="240"/>
        <w:jc w:val="both"/>
        <w:rPr>
          <w:rFonts w:eastAsia="標楷體"/>
          <w:color w:val="000000"/>
          <w:position w:val="-34"/>
        </w:rPr>
      </w:pPr>
      <w:r w:rsidRPr="0007502E">
        <w:rPr>
          <w:rFonts w:eastAsia="標楷體"/>
          <w:color w:val="000000"/>
          <w:position w:val="-34"/>
        </w:rPr>
        <w:object w:dxaOrig="7680" w:dyaOrig="800" w14:anchorId="4F36578D">
          <v:shape id="_x0000_i1026" type="#_x0000_t75" style="width:423pt;height:40.8pt" o:ole="" fillcolor="window">
            <v:imagedata r:id="rId15" o:title=""/>
          </v:shape>
          <o:OLEObject Type="Embed" ProgID="Equation.3" ShapeID="_x0000_i1026" DrawAspect="Content" ObjectID="_1575189407" r:id="rId16"/>
        </w:object>
      </w:r>
    </w:p>
    <w:p w14:paraId="08FCB5CD" w14:textId="77777777" w:rsidR="005D4AC3" w:rsidRPr="0007502E" w:rsidRDefault="005D4AC3" w:rsidP="004D128D">
      <w:pPr>
        <w:widowControl/>
        <w:spacing w:beforeLines="100" w:before="240" w:afterLines="100" w:after="240"/>
        <w:rPr>
          <w:rFonts w:ascii="標楷體" w:eastAsia="標楷體" w:hAnsi="標楷體" w:cstheme="majorBidi"/>
          <w:b/>
          <w:bCs/>
          <w:kern w:val="52"/>
          <w:sz w:val="40"/>
          <w:szCs w:val="40"/>
        </w:rPr>
      </w:pPr>
      <w:r w:rsidRPr="0007502E">
        <w:rPr>
          <w:rFonts w:ascii="標楷體" w:eastAsia="標楷體" w:hAnsi="標楷體"/>
          <w:sz w:val="40"/>
          <w:szCs w:val="40"/>
        </w:rPr>
        <w:br w:type="page"/>
      </w:r>
    </w:p>
    <w:p w14:paraId="61D738EF" w14:textId="77777777" w:rsidR="00C55628" w:rsidRPr="0007502E" w:rsidRDefault="00A40B8D" w:rsidP="004D128D">
      <w:pPr>
        <w:pStyle w:val="1"/>
        <w:numPr>
          <w:ilvl w:val="0"/>
          <w:numId w:val="3"/>
        </w:numPr>
        <w:spacing w:before="0" w:afterLines="100" w:after="240" w:line="360" w:lineRule="auto"/>
        <w:ind w:left="1531" w:hanging="1531"/>
        <w:jc w:val="center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 w:hint="eastAsia"/>
          <w:sz w:val="40"/>
          <w:szCs w:val="40"/>
        </w:rPr>
        <w:t>註腳</w:t>
      </w:r>
    </w:p>
    <w:p w14:paraId="18B02343" w14:textId="77777777" w:rsidR="00C55628" w:rsidRPr="0007502E" w:rsidRDefault="00C55628" w:rsidP="00C55628">
      <w:pPr>
        <w:spacing w:before="60" w:after="6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註腳：</w:t>
      </w:r>
      <w:r w:rsidRPr="0007502E">
        <w:rPr>
          <w:rFonts w:eastAsia="標楷體"/>
          <w:color w:val="000000"/>
        </w:rPr>
        <w:sym w:font="Wingdings" w:char="F081"/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特殊事項論點等，可使用註腳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(Footnote)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說明。</w:t>
      </w:r>
    </w:p>
    <w:p w14:paraId="38456D2C" w14:textId="77777777" w:rsidR="00C55628" w:rsidRPr="0007502E" w:rsidRDefault="00C55628" w:rsidP="00C55628">
      <w:pPr>
        <w:spacing w:before="60" w:after="60" w:line="500" w:lineRule="exact"/>
        <w:ind w:left="393"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eastAsia="標楷體"/>
          <w:color w:val="000000"/>
        </w:rPr>
        <w:sym w:font="Wingdings" w:char="F082"/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註腳依應用順序編號，編號標於相關文右上角以備參閱。</w:t>
      </w:r>
    </w:p>
    <w:p w14:paraId="5A7A14CA" w14:textId="3CD7E2BF" w:rsidR="009B708B" w:rsidRPr="0007502E" w:rsidRDefault="00C55628" w:rsidP="00C55628">
      <w:pPr>
        <w:spacing w:before="60" w:after="60" w:line="500" w:lineRule="exact"/>
        <w:ind w:left="8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color w:val="000000"/>
        </w:rPr>
        <w:sym w:font="Wingdings" w:char="F083"/>
      </w:r>
      <w:r w:rsidRPr="0007502E">
        <w:rPr>
          <w:rFonts w:ascii="Times New Roman" w:eastAsia="標楷體" w:hAnsi="標楷體" w:cs="Times New Roman"/>
          <w:sz w:val="28"/>
          <w:szCs w:val="28"/>
        </w:rPr>
        <w:t>註腳號碼及內容繕於同頁底端版面內，與正文之間加劃橫線區隔，頁面不足可延用次頁底端版面。</w:t>
      </w:r>
      <w:r w:rsidR="00F86382" w:rsidRPr="0007502E">
        <w:rPr>
          <w:rFonts w:ascii="Times New Roman" w:eastAsia="標楷體" w:hAnsi="標楷體" w:cs="Times New Roman"/>
          <w:sz w:val="28"/>
          <w:szCs w:val="28"/>
        </w:rPr>
        <w:t>10</w:t>
      </w:r>
      <w:r w:rsidR="00F86382" w:rsidRPr="0007502E">
        <w:rPr>
          <w:rFonts w:ascii="Times New Roman" w:eastAsia="標楷體" w:hAnsi="標楷體" w:cs="Times New Roman" w:hint="eastAsia"/>
          <w:sz w:val="28"/>
          <w:szCs w:val="28"/>
        </w:rPr>
        <w:t>號字，設定</w:t>
      </w:r>
      <w:r w:rsidR="00F86382" w:rsidRPr="0007502E">
        <w:rPr>
          <w:rFonts w:ascii="Times New Roman" w:eastAsia="標楷體" w:hAnsi="標楷體" w:cs="Times New Roman"/>
          <w:sz w:val="28"/>
          <w:szCs w:val="28"/>
        </w:rPr>
        <w:t>1.5</w:t>
      </w:r>
      <w:r w:rsidR="00F86382" w:rsidRPr="0007502E">
        <w:rPr>
          <w:rFonts w:ascii="Times New Roman" w:eastAsia="標楷體" w:hAnsi="標楷體" w:cs="Times New Roman" w:hint="eastAsia"/>
          <w:sz w:val="28"/>
          <w:szCs w:val="28"/>
        </w:rPr>
        <w:t>倍行高或</w:t>
      </w:r>
      <w:r w:rsidR="00F86382" w:rsidRPr="0007502E">
        <w:rPr>
          <w:rFonts w:ascii="Times New Roman" w:eastAsia="標楷體" w:hAnsi="標楷體" w:cs="Times New Roman"/>
          <w:sz w:val="28"/>
          <w:szCs w:val="28"/>
        </w:rPr>
        <w:t>20pt</w:t>
      </w:r>
      <w:r w:rsidR="00F86382" w:rsidRPr="0007502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76A6D6FF" w14:textId="2C658270" w:rsidR="00C55628" w:rsidRPr="0007502E" w:rsidRDefault="00C55628" w:rsidP="004D128D">
      <w:pPr>
        <w:spacing w:before="60" w:after="60" w:line="500" w:lineRule="exact"/>
        <w:ind w:firstLine="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例：車廂外乘客之旅行時間包含步行時間</w:t>
      </w:r>
      <w:r w:rsidRPr="0007502E">
        <w:rPr>
          <w:rStyle w:val="af6"/>
          <w:rFonts w:ascii="Times New Roman" w:eastAsia="標楷體" w:hAnsi="Times New Roman" w:cs="Times New Roman"/>
          <w:sz w:val="28"/>
          <w:szCs w:val="28"/>
        </w:rPr>
        <w:footnoteReference w:customMarkFollows="1" w:id="1"/>
        <w:t>10</w:t>
      </w:r>
      <w:r w:rsidRPr="0007502E">
        <w:rPr>
          <w:rFonts w:ascii="Times New Roman" w:eastAsia="標楷體" w:hAnsi="標楷體" w:cs="Times New Roman"/>
          <w:sz w:val="28"/>
          <w:szCs w:val="28"/>
        </w:rPr>
        <w:t>及等車時間，茲分析如下︰</w:t>
      </w:r>
    </w:p>
    <w:p w14:paraId="7992F4B0" w14:textId="5621F6D8" w:rsidR="00C55628" w:rsidRPr="0007502E" w:rsidRDefault="00C55628" w:rsidP="004D128D">
      <w:pPr>
        <w:tabs>
          <w:tab w:val="left" w:pos="1276"/>
        </w:tabs>
        <w:adjustRightInd w:val="0"/>
        <w:snapToGrid w:val="0"/>
        <w:spacing w:before="60" w:after="60" w:line="500" w:lineRule="exact"/>
        <w:ind w:leftChars="295" w:left="7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sym w:font="Wingdings" w:char="F08C"/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sz w:val="28"/>
          <w:szCs w:val="28"/>
        </w:rPr>
        <w:t>若捷運鐵路之服務帶寬度為</w:t>
      </w:r>
      <w:r w:rsidRPr="0007502E">
        <w:rPr>
          <w:rFonts w:ascii="Times New Roman" w:eastAsia="標楷體" w:hAnsi="Times New Roman" w:cs="Times New Roman"/>
          <w:sz w:val="28"/>
          <w:szCs w:val="28"/>
        </w:rPr>
        <w:t>W</w:t>
      </w:r>
      <w:r w:rsidRPr="0007502E">
        <w:rPr>
          <w:rFonts w:ascii="Times New Roman" w:eastAsia="標楷體" w:hAnsi="標楷體" w:cs="Times New Roman"/>
          <w:sz w:val="28"/>
          <w:szCs w:val="28"/>
        </w:rPr>
        <w:t>公尺</w:t>
      </w:r>
      <w:r w:rsidRPr="0007502E">
        <w:rPr>
          <w:rStyle w:val="af6"/>
          <w:rFonts w:ascii="Times New Roman" w:eastAsia="標楷體" w:hAnsi="Times New Roman" w:cs="Times New Roman"/>
          <w:sz w:val="28"/>
          <w:szCs w:val="28"/>
        </w:rPr>
        <w:footnoteReference w:customMarkFollows="1" w:id="2"/>
        <w:t>11</w:t>
      </w:r>
      <w:r w:rsidRPr="0007502E">
        <w:rPr>
          <w:rFonts w:ascii="Times New Roman" w:eastAsia="標楷體" w:hAnsi="標楷體" w:cs="Times New Roman"/>
          <w:sz w:val="28"/>
          <w:szCs w:val="28"/>
        </w:rPr>
        <w:t>，行人步道系統呈方格型分佈且旅次均勻發生。</w:t>
      </w:r>
    </w:p>
    <w:p w14:paraId="1481BE95" w14:textId="77777777" w:rsidR="00C55628" w:rsidRPr="0007502E" w:rsidRDefault="00C55628" w:rsidP="00C55628">
      <w:pPr>
        <w:spacing w:before="60" w:after="60" w:line="50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07925CE" w14:textId="77777777" w:rsidR="005D4AC3" w:rsidRPr="0007502E" w:rsidRDefault="005D4AC3">
      <w:pPr>
        <w:widowControl/>
        <w:rPr>
          <w:rFonts w:ascii="標楷體" w:eastAsia="標楷體" w:hAnsi="標楷體" w:cstheme="majorBidi"/>
          <w:b/>
          <w:bCs/>
          <w:kern w:val="52"/>
          <w:sz w:val="40"/>
          <w:szCs w:val="40"/>
        </w:rPr>
      </w:pPr>
      <w:r w:rsidRPr="0007502E">
        <w:rPr>
          <w:rFonts w:ascii="標楷體" w:eastAsia="標楷體" w:hAnsi="標楷體"/>
          <w:sz w:val="40"/>
          <w:szCs w:val="40"/>
        </w:rPr>
        <w:br w:type="page"/>
      </w:r>
    </w:p>
    <w:p w14:paraId="52AC3B35" w14:textId="77777777" w:rsidR="00D27C0E" w:rsidRPr="0007502E" w:rsidRDefault="00D27C0E" w:rsidP="004D128D">
      <w:pPr>
        <w:pStyle w:val="1"/>
        <w:numPr>
          <w:ilvl w:val="0"/>
          <w:numId w:val="3"/>
        </w:numPr>
        <w:spacing w:before="0" w:afterLines="100" w:after="240" w:line="360" w:lineRule="auto"/>
        <w:ind w:left="1531" w:hanging="1531"/>
        <w:jc w:val="center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 w:hint="eastAsia"/>
          <w:sz w:val="40"/>
          <w:szCs w:val="40"/>
        </w:rPr>
        <w:t>圖表編排</w:t>
      </w:r>
    </w:p>
    <w:p w14:paraId="34684542" w14:textId="01488702" w:rsidR="00B10629" w:rsidRPr="0007502E" w:rsidRDefault="00B566D0" w:rsidP="004D128D">
      <w:pPr>
        <w:spacing w:line="500" w:lineRule="exact"/>
        <w:ind w:firstLine="567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C99DB4" wp14:editId="61D47232">
                <wp:simplePos x="0" y="0"/>
                <wp:positionH relativeFrom="column">
                  <wp:posOffset>4110990</wp:posOffset>
                </wp:positionH>
                <wp:positionV relativeFrom="paragraph">
                  <wp:posOffset>772160</wp:posOffset>
                </wp:positionV>
                <wp:extent cx="1585595" cy="504825"/>
                <wp:effectExtent l="285750" t="0" r="14605" b="39052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95" cy="504825"/>
                        </a:xfrm>
                        <a:prstGeom prst="borderCallout1">
                          <a:avLst>
                            <a:gd name="adj1" fmla="val 110843"/>
                            <a:gd name="adj2" fmla="val -835"/>
                            <a:gd name="adj3" fmla="val 170140"/>
                            <a:gd name="adj4" fmla="val -17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408C" w14:textId="778C7632" w:rsidR="00B566D0" w:rsidRPr="00B566D0" w:rsidRDefault="00B566D0" w:rsidP="00F8340D">
                            <w:pPr>
                              <w:spacing w:line="16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B566D0"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  <w:t>線寬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不拘</w:t>
                            </w:r>
                            <w:r w:rsidR="007E6E81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，</w:t>
                            </w:r>
                            <w:r w:rsidR="007E6E81"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  <w:t>各</w:t>
                            </w:r>
                            <w:r w:rsidR="007E6E81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線</w:t>
                            </w:r>
                            <w:r w:rsidR="007E6E81"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  <w:t>一致即可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9DB4" id="AutoShape 53" o:spid="_x0000_s1030" type="#_x0000_t47" style="position:absolute;left:0;text-align:left;margin-left:323.7pt;margin-top:60.8pt;width:124.8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" adj="-3786,36750,-180,23942">
                <v:textbox>
                  <w:txbxContent>
                    <w:p w14:paraId="5DB0408C" w14:textId="778C7632" w:rsidR="00B566D0" w:rsidRPr="00B566D0" w:rsidRDefault="00B566D0" w:rsidP="00F8340D">
                      <w:pPr>
                        <w:spacing w:line="160" w:lineRule="atLeast"/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</w:pPr>
                      <w:r w:rsidRPr="00B566D0">
                        <w:rPr>
                          <w:rFonts w:ascii="Times New Roman" w:eastAsia="標楷體" w:hAnsi="標楷體" w:cs="Times New Roman"/>
                          <w:szCs w:val="24"/>
                        </w:rPr>
                        <w:t>線寬</w:t>
                      </w: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不拘</w:t>
                      </w:r>
                      <w:r w:rsidR="007E6E81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，</w:t>
                      </w:r>
                      <w:r w:rsidR="007E6E81">
                        <w:rPr>
                          <w:rFonts w:ascii="Times New Roman" w:eastAsia="標楷體" w:hAnsi="標楷體" w:cs="Times New Roman"/>
                          <w:szCs w:val="24"/>
                        </w:rPr>
                        <w:t>各</w:t>
                      </w:r>
                      <w:r w:rsidR="007E6E81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線</w:t>
                      </w:r>
                      <w:r w:rsidR="007E6E81">
                        <w:rPr>
                          <w:rFonts w:ascii="Times New Roman" w:eastAsia="標楷體" w:hAnsi="標楷體" w:cs="Times New Roman"/>
                          <w:szCs w:val="24"/>
                        </w:rPr>
                        <w:t>一致即可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27C0E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sym w:font="Wingdings" w:char="F081"/>
      </w:r>
      <w:r w:rsidR="00D27C0E" w:rsidRPr="0007502E">
        <w:rPr>
          <w:rFonts w:ascii="Times New Roman" w:eastAsia="標楷體" w:hAnsi="標楷體" w:cs="Times New Roman"/>
          <w:color w:val="FF0000"/>
          <w:sz w:val="28"/>
          <w:szCs w:val="28"/>
        </w:rPr>
        <w:t>表之標題</w:t>
      </w:r>
      <w:r w:rsidR="00D27C0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="00D27C0E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14</w:t>
      </w:r>
      <w:r w:rsidR="00D27C0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字型，</w:t>
      </w:r>
      <w:r w:rsidR="00D27C0E" w:rsidRPr="0007502E">
        <w:rPr>
          <w:rFonts w:ascii="Times New Roman" w:eastAsia="標楷體" w:hAnsi="標楷體" w:cs="Times New Roman"/>
          <w:color w:val="0070C0"/>
          <w:sz w:val="28"/>
          <w:szCs w:val="28"/>
        </w:rPr>
        <w:t>置中，行距</w:t>
      </w:r>
      <w:r w:rsidR="006753CC" w:rsidRPr="0007502E">
        <w:rPr>
          <w:rFonts w:ascii="Times New Roman" w:eastAsia="標楷體" w:hAnsi="標楷體" w:cs="Times New Roman"/>
          <w:color w:val="0070C0"/>
          <w:sz w:val="28"/>
          <w:szCs w:val="28"/>
        </w:rPr>
        <w:t>25pt</w:t>
      </w:r>
      <w:r w:rsidR="00D27C0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，與前段距離</w:t>
      </w:r>
      <w:r w:rsidR="00F86382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0</w:t>
      </w:r>
      <w:r w:rsidR="00D27C0E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pt</w:t>
      </w:r>
      <w:r w:rsidR="00D27C0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，與後段距離</w:t>
      </w:r>
      <w:r w:rsidR="006753CC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12</w:t>
      </w:r>
      <w:r w:rsidR="00D27C0E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pt</w:t>
      </w:r>
      <w:r w:rsidR="006753CC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6753CC" w:rsidRPr="0007502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或</w:t>
      </w:r>
      <w:r w:rsidR="006753CC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6753CC" w:rsidRPr="0007502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行</w:t>
      </w:r>
      <w:r w:rsidR="006753CC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D27C0E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，置於表之上面</w:t>
      </w:r>
      <w:r w:rsidR="009F6BD9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：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分章節連續編號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(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例如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，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第三章的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表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是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表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3-1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、表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3-2</w:t>
      </w:r>
      <w:r w:rsidR="006753CC" w:rsidRPr="0007502E">
        <w:rPr>
          <w:rFonts w:ascii="Times New Roman" w:eastAsia="標楷體" w:hAnsi="標楷體" w:cs="Times New Roman"/>
          <w:sz w:val="28"/>
          <w:szCs w:val="28"/>
        </w:rPr>
        <w:t>…</w:t>
      </w:r>
      <w:r w:rsidR="00DB4C00" w:rsidRPr="0007502E">
        <w:rPr>
          <w:rFonts w:ascii="Times New Roman" w:eastAsia="標楷體" w:hAnsi="標楷體" w:cs="Times New Roman" w:hint="eastAsia"/>
          <w:sz w:val="28"/>
          <w:szCs w:val="28"/>
        </w:rPr>
        <w:t>；第四章者是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表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4-1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、表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4-2</w:t>
      </w:r>
      <w:r w:rsidR="006753CC" w:rsidRPr="0007502E">
        <w:rPr>
          <w:rFonts w:ascii="Times New Roman" w:eastAsia="標楷體" w:hAnsi="標楷體" w:cs="Times New Roman"/>
          <w:sz w:val="28"/>
          <w:szCs w:val="28"/>
        </w:rPr>
        <w:t>…</w:t>
      </w:r>
      <w:r w:rsidR="00DB4C00" w:rsidRPr="0007502E">
        <w:rPr>
          <w:rFonts w:ascii="Times New Roman" w:eastAsia="標楷體" w:hAnsi="標楷體" w:cs="Times New Roman"/>
          <w:sz w:val="28"/>
          <w:szCs w:val="28"/>
        </w:rPr>
        <w:t>)</w:t>
      </w:r>
      <w:r w:rsidR="006753CC" w:rsidRPr="0007502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313AC8A4" w14:textId="41D7724B" w:rsidR="00F75750" w:rsidRPr="0007502E" w:rsidRDefault="00F75750" w:rsidP="004D128D">
      <w:pPr>
        <w:spacing w:line="500" w:lineRule="exact"/>
        <w:ind w:firstLine="567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</w:p>
    <w:p w14:paraId="1F35C920" w14:textId="570E2D69" w:rsidR="00C55628" w:rsidRPr="0007502E" w:rsidRDefault="00B10629" w:rsidP="004D128D">
      <w:pPr>
        <w:spacing w:afterLines="50" w:after="120" w:line="500" w:lineRule="exact"/>
        <w:ind w:firstLine="567"/>
        <w:jc w:val="center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表</w:t>
      </w:r>
      <w:r w:rsidR="00DB4C00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4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-1</w:t>
      </w:r>
      <w:r w:rsidR="00F02872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三橫線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B10629" w:rsidRPr="0007502E" w14:paraId="5906757E" w14:textId="77777777" w:rsidTr="0070117E">
        <w:tc>
          <w:tcPr>
            <w:tcW w:w="2281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D71836D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種類</w:t>
            </w:r>
          </w:p>
        </w:tc>
        <w:tc>
          <w:tcPr>
            <w:tcW w:w="228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6CBCC48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面積</w:t>
            </w:r>
          </w:p>
        </w:tc>
        <w:tc>
          <w:tcPr>
            <w:tcW w:w="228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368BE59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收入</w:t>
            </w:r>
          </w:p>
        </w:tc>
        <w:tc>
          <w:tcPr>
            <w:tcW w:w="2282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45B2E28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支出</w:t>
            </w:r>
          </w:p>
        </w:tc>
      </w:tr>
      <w:tr w:rsidR="00B10629" w:rsidRPr="0007502E" w14:paraId="17EEC205" w14:textId="77777777" w:rsidTr="0070117E">
        <w:tc>
          <w:tcPr>
            <w:tcW w:w="2281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67D64F1E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3A624C4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7DD3823" w14:textId="43D8FFDF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82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CBF74C0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10629" w:rsidRPr="0007502E" w14:paraId="34486EC3" w14:textId="77777777" w:rsidTr="00B10629"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14:paraId="3D95EC3E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B94E9BB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5AD7714A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1622133B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70</w:t>
            </w:r>
          </w:p>
        </w:tc>
      </w:tr>
      <w:tr w:rsidR="00B10629" w:rsidRPr="0007502E" w14:paraId="2CAB8BA5" w14:textId="77777777" w:rsidTr="00B10629">
        <w:tc>
          <w:tcPr>
            <w:tcW w:w="22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9CE0EBF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118A268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91B54A3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88AB76C" w14:textId="77777777" w:rsidR="00B10629" w:rsidRPr="0007502E" w:rsidRDefault="00B10629" w:rsidP="00B10629">
            <w:pPr>
              <w:spacing w:before="60" w:after="6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</w:tr>
    </w:tbl>
    <w:p w14:paraId="4C18F183" w14:textId="76DCEFF1" w:rsidR="00F8340D" w:rsidRPr="0007502E" w:rsidRDefault="00F8340D" w:rsidP="004D128D">
      <w:pPr>
        <w:spacing w:line="500" w:lineRule="exact"/>
        <w:rPr>
          <w:rFonts w:ascii="Times New Roman" w:eastAsia="標楷體" w:hAnsi="Times New Roman" w:cs="Times New Roman"/>
          <w:szCs w:val="24"/>
        </w:rPr>
      </w:pPr>
      <w:commentRangeStart w:id="10"/>
      <w:r w:rsidRPr="0007502E">
        <w:rPr>
          <w:rFonts w:ascii="Times New Roman" w:eastAsia="標楷體" w:hAnsi="標楷體" w:cs="Times New Roman"/>
          <w:sz w:val="20"/>
          <w:szCs w:val="20"/>
        </w:rPr>
        <w:t>註：</w:t>
      </w:r>
      <w:r w:rsidRPr="0007502E">
        <w:rPr>
          <w:rFonts w:ascii="Times New Roman" w:eastAsia="標楷體" w:hAnsi="Times New Roman" w:cs="Times New Roman"/>
          <w:sz w:val="20"/>
          <w:szCs w:val="20"/>
        </w:rPr>
        <w:t>***</w:t>
      </w:r>
      <w:r w:rsidRPr="0007502E">
        <w:rPr>
          <w:rFonts w:ascii="Times New Roman" w:eastAsia="標楷體" w:hAnsi="標楷體" w:cs="Times New Roman"/>
          <w:sz w:val="20"/>
          <w:szCs w:val="20"/>
        </w:rPr>
        <w:t>、</w:t>
      </w:r>
      <w:r w:rsidRPr="0007502E">
        <w:rPr>
          <w:rFonts w:ascii="Times New Roman" w:eastAsia="標楷體" w:hAnsi="Times New Roman" w:cs="Times New Roman"/>
          <w:sz w:val="20"/>
          <w:szCs w:val="20"/>
        </w:rPr>
        <w:t>**</w:t>
      </w:r>
      <w:r w:rsidR="00F02872" w:rsidRPr="0007502E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Pr="0007502E">
        <w:rPr>
          <w:rFonts w:ascii="Times New Roman" w:eastAsia="標楷體" w:hAnsi="Times New Roman" w:cs="Times New Roman"/>
          <w:sz w:val="20"/>
          <w:szCs w:val="20"/>
        </w:rPr>
        <w:t>*</w:t>
      </w:r>
      <w:r w:rsidRPr="0007502E">
        <w:rPr>
          <w:rFonts w:ascii="Times New Roman" w:eastAsia="標楷體" w:hAnsi="標楷體" w:cs="Times New Roman"/>
          <w:sz w:val="20"/>
          <w:szCs w:val="20"/>
        </w:rPr>
        <w:t>分別表在</w:t>
      </w:r>
      <w:r w:rsidRPr="0007502E">
        <w:rPr>
          <w:rFonts w:ascii="Times New Roman" w:eastAsia="標楷體" w:hAnsi="Times New Roman" w:cs="Times New Roman"/>
          <w:sz w:val="20"/>
          <w:szCs w:val="20"/>
        </w:rPr>
        <w:t xml:space="preserve"> 1%, 5%</w:t>
      </w:r>
      <w:r w:rsidR="00F02872" w:rsidRPr="0007502E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Pr="0007502E">
        <w:rPr>
          <w:rFonts w:ascii="Times New Roman" w:eastAsia="標楷體" w:hAnsi="Times New Roman" w:cs="Times New Roman"/>
          <w:sz w:val="20"/>
          <w:szCs w:val="20"/>
        </w:rPr>
        <w:t>10%</w:t>
      </w:r>
      <w:r w:rsidRPr="0007502E">
        <w:rPr>
          <w:rFonts w:ascii="Times New Roman" w:eastAsia="標楷體" w:hAnsi="標楷體" w:cs="Times New Roman"/>
          <w:sz w:val="20"/>
          <w:szCs w:val="20"/>
        </w:rPr>
        <w:t>的水準下顯著，</w:t>
      </w:r>
      <w:r w:rsidRPr="0007502E">
        <w:rPr>
          <w:rFonts w:ascii="Times New Roman" w:eastAsia="標楷體" w:hAnsi="Times New Roman" w:cs="Times New Roman"/>
          <w:sz w:val="20"/>
          <w:szCs w:val="20"/>
        </w:rPr>
        <w:t>( )</w:t>
      </w:r>
      <w:r w:rsidRPr="0007502E">
        <w:rPr>
          <w:rFonts w:ascii="Times New Roman" w:eastAsia="標楷體" w:hAnsi="標楷體" w:cs="Times New Roman"/>
          <w:sz w:val="20"/>
          <w:szCs w:val="20"/>
        </w:rPr>
        <w:t>內為</w:t>
      </w:r>
      <w:r w:rsidRPr="0007502E">
        <w:rPr>
          <w:rFonts w:ascii="Times New Roman" w:eastAsia="標楷體" w:hAnsi="Times New Roman" w:cs="Times New Roman"/>
          <w:sz w:val="20"/>
          <w:szCs w:val="20"/>
        </w:rPr>
        <w:t>p</w:t>
      </w:r>
      <w:r w:rsidRPr="0007502E">
        <w:rPr>
          <w:rFonts w:ascii="Times New Roman" w:eastAsia="標楷體" w:hAnsi="標楷體" w:cs="Times New Roman"/>
          <w:sz w:val="20"/>
          <w:szCs w:val="20"/>
        </w:rPr>
        <w:t>值。</w:t>
      </w:r>
      <w:commentRangeEnd w:id="10"/>
      <w:r w:rsidR="00BC5FC8" w:rsidRPr="0007502E">
        <w:rPr>
          <w:rStyle w:val="a8"/>
        </w:rPr>
        <w:commentReference w:id="10"/>
      </w:r>
    </w:p>
    <w:p w14:paraId="73F60DBF" w14:textId="77777777" w:rsidR="00B10629" w:rsidRPr="0007502E" w:rsidRDefault="00B10629" w:rsidP="004D128D">
      <w:pPr>
        <w:spacing w:line="500" w:lineRule="exact"/>
        <w:rPr>
          <w:rFonts w:ascii="Times New Roman" w:eastAsia="標楷體" w:hAnsi="標楷體" w:cs="Times New Roman"/>
          <w:color w:val="0070C0"/>
          <w:szCs w:val="24"/>
        </w:rPr>
      </w:pPr>
      <w:commentRangeStart w:id="11"/>
      <w:r w:rsidRPr="0007502E">
        <w:rPr>
          <w:rFonts w:ascii="Times New Roman" w:eastAsia="標楷體" w:hAnsi="標楷體" w:cs="Times New Roman"/>
          <w:color w:val="FF0000"/>
          <w:szCs w:val="24"/>
        </w:rPr>
        <w:t>資料來源</w:t>
      </w:r>
      <w:commentRangeEnd w:id="11"/>
      <w:r w:rsidR="0085268C" w:rsidRPr="0007502E">
        <w:rPr>
          <w:rStyle w:val="a8"/>
        </w:rPr>
        <w:commentReference w:id="11"/>
      </w:r>
      <w:r w:rsidRPr="0007502E">
        <w:rPr>
          <w:rFonts w:ascii="Times New Roman" w:eastAsia="標楷體" w:hAnsi="標楷體" w:cs="Times New Roman"/>
          <w:szCs w:val="24"/>
        </w:rPr>
        <w:t>：</w:t>
      </w:r>
      <w:r w:rsidRPr="0007502E">
        <w:rPr>
          <w:rFonts w:ascii="Times New Roman" w:eastAsia="標楷體" w:hAnsi="Times New Roman" w:cs="Times New Roman"/>
          <w:color w:val="FF0000"/>
          <w:szCs w:val="24"/>
        </w:rPr>
        <w:t>12</w:t>
      </w:r>
      <w:r w:rsidRPr="0007502E">
        <w:rPr>
          <w:rFonts w:ascii="Times New Roman" w:eastAsia="標楷體" w:hAnsi="標楷體" w:cs="Times New Roman"/>
          <w:szCs w:val="24"/>
        </w:rPr>
        <w:t>字型，</w:t>
      </w:r>
      <w:r w:rsidRPr="0007502E">
        <w:rPr>
          <w:rFonts w:ascii="Times New Roman" w:eastAsia="標楷體" w:hAnsi="標楷體" w:cs="Times New Roman"/>
          <w:color w:val="0070C0"/>
          <w:szCs w:val="24"/>
        </w:rPr>
        <w:t>靠左對齊文字</w:t>
      </w:r>
    </w:p>
    <w:p w14:paraId="0A44D663" w14:textId="77777777" w:rsidR="00F02872" w:rsidRPr="0007502E" w:rsidRDefault="00F02872" w:rsidP="004D128D">
      <w:pPr>
        <w:spacing w:line="500" w:lineRule="exact"/>
        <w:rPr>
          <w:rFonts w:ascii="Times New Roman" w:eastAsia="標楷體" w:hAnsi="Times New Roman" w:cs="Times New Roman"/>
          <w:szCs w:val="24"/>
        </w:rPr>
      </w:pPr>
    </w:p>
    <w:p w14:paraId="417A4C73" w14:textId="602697EC" w:rsidR="00B10629" w:rsidRPr="0007502E" w:rsidRDefault="00B10629" w:rsidP="004D128D">
      <w:pPr>
        <w:spacing w:after="60" w:line="500" w:lineRule="exact"/>
        <w:ind w:firstLine="567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表</w:t>
      </w:r>
      <w:r w:rsidRPr="0007502E">
        <w:rPr>
          <w:rFonts w:ascii="Times New Roman" w:eastAsia="標楷體" w:hAnsi="Times New Roman" w:cs="Times New Roman"/>
          <w:sz w:val="28"/>
          <w:szCs w:val="28"/>
        </w:rPr>
        <w:t>1-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02872"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二橫線</w:t>
      </w:r>
    </w:p>
    <w:tbl>
      <w:tblPr>
        <w:tblStyle w:val="af7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2769"/>
        <w:gridCol w:w="1522"/>
        <w:gridCol w:w="2874"/>
      </w:tblGrid>
      <w:tr w:rsidR="00B379BA" w:rsidRPr="0007502E" w14:paraId="183B5D53" w14:textId="77777777" w:rsidTr="0070117E">
        <w:tc>
          <w:tcPr>
            <w:tcW w:w="1050" w:type="pct"/>
          </w:tcPr>
          <w:p w14:paraId="0BD3BF8E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彰化銀行</w:t>
            </w:r>
          </w:p>
        </w:tc>
        <w:tc>
          <w:tcPr>
            <w:tcW w:w="1526" w:type="pct"/>
          </w:tcPr>
          <w:p w14:paraId="55687404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/>
                <w:sz w:val="28"/>
                <w:szCs w:val="28"/>
              </w:rPr>
              <w:t>75/3-85/12</w:t>
            </w:r>
          </w:p>
        </w:tc>
        <w:tc>
          <w:tcPr>
            <w:tcW w:w="839" w:type="pct"/>
          </w:tcPr>
          <w:p w14:paraId="23379798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第一銀行</w:t>
            </w:r>
          </w:p>
        </w:tc>
        <w:tc>
          <w:tcPr>
            <w:tcW w:w="1584" w:type="pct"/>
          </w:tcPr>
          <w:p w14:paraId="26BF6967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/>
                <w:sz w:val="28"/>
                <w:szCs w:val="28"/>
              </w:rPr>
              <w:t>75/3-85/12</w:t>
            </w:r>
          </w:p>
        </w:tc>
      </w:tr>
      <w:tr w:rsidR="00B379BA" w:rsidRPr="0007502E" w14:paraId="39F42EFE" w14:textId="77777777" w:rsidTr="0070117E">
        <w:tc>
          <w:tcPr>
            <w:tcW w:w="1050" w:type="pct"/>
          </w:tcPr>
          <w:p w14:paraId="387808E0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華南商業銀行</w:t>
            </w:r>
          </w:p>
        </w:tc>
        <w:tc>
          <w:tcPr>
            <w:tcW w:w="1526" w:type="pct"/>
          </w:tcPr>
          <w:p w14:paraId="6FF95D67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/>
                <w:sz w:val="28"/>
                <w:szCs w:val="28"/>
              </w:rPr>
              <w:t>75/3-85/12</w:t>
            </w:r>
          </w:p>
        </w:tc>
        <w:tc>
          <w:tcPr>
            <w:tcW w:w="839" w:type="pct"/>
          </w:tcPr>
          <w:p w14:paraId="4C812510" w14:textId="77777777" w:rsidR="00B379BA" w:rsidRPr="0007502E" w:rsidRDefault="00B379BA" w:rsidP="00B379BA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中華開發</w:t>
            </w:r>
          </w:p>
        </w:tc>
        <w:tc>
          <w:tcPr>
            <w:tcW w:w="1584" w:type="pct"/>
          </w:tcPr>
          <w:p w14:paraId="1177BF57" w14:textId="77777777" w:rsidR="00B379BA" w:rsidRPr="0007502E" w:rsidRDefault="00B379BA" w:rsidP="009B708B">
            <w:pPr>
              <w:spacing w:before="60" w:after="60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502E">
              <w:rPr>
                <w:rFonts w:ascii="Times New Roman" w:eastAsia="標楷體" w:hAnsi="Times New Roman" w:cs="Times New Roman"/>
                <w:sz w:val="28"/>
                <w:szCs w:val="28"/>
              </w:rPr>
              <w:t>75/3-85/9</w:t>
            </w:r>
          </w:p>
        </w:tc>
      </w:tr>
    </w:tbl>
    <w:p w14:paraId="67BB9D90" w14:textId="439F11C0" w:rsidR="00F8340D" w:rsidRPr="0007502E" w:rsidRDefault="00F8340D" w:rsidP="009B708B">
      <w:pPr>
        <w:spacing w:before="60" w:after="60" w:line="500" w:lineRule="exact"/>
        <w:ind w:firstLine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23988E9B" w14:textId="22791528" w:rsidR="00C55628" w:rsidRPr="0007502E" w:rsidRDefault="00496825" w:rsidP="009B708B">
      <w:pPr>
        <w:spacing w:before="60" w:after="60" w:line="50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 wp14:anchorId="13D40A05" wp14:editId="0C55D915">
                <wp:simplePos x="0" y="0"/>
                <wp:positionH relativeFrom="column">
                  <wp:posOffset>2260600</wp:posOffset>
                </wp:positionH>
                <wp:positionV relativeFrom="paragraph">
                  <wp:posOffset>637540</wp:posOffset>
                </wp:positionV>
                <wp:extent cx="1574165" cy="631825"/>
                <wp:effectExtent l="6985" t="6985" r="9525" b="8890"/>
                <wp:wrapNone/>
                <wp:docPr id="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631825"/>
                          <a:chOff x="6507" y="1979"/>
                          <a:chExt cx="1980" cy="901"/>
                        </a:xfrm>
                      </wpg:grpSpPr>
                      <wps:wsp>
                        <wps:cNvPr id="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507" y="1979"/>
                            <a:ext cx="1980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6841" y="2144"/>
                            <a:ext cx="7" cy="556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56"/>
                              <a:gd name="T2" fmla="*/ 0 w 7"/>
                              <a:gd name="T3" fmla="*/ 55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56">
                                <a:moveTo>
                                  <a:pt x="7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37" y="270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7072" y="2192"/>
                            <a:ext cx="912" cy="352"/>
                          </a:xfrm>
                          <a:custGeom>
                            <a:avLst/>
                            <a:gdLst>
                              <a:gd name="T0" fmla="*/ 0 w 912"/>
                              <a:gd name="T1" fmla="*/ 352 h 352"/>
                              <a:gd name="T2" fmla="*/ 256 w 912"/>
                              <a:gd name="T3" fmla="*/ 96 h 352"/>
                              <a:gd name="T4" fmla="*/ 640 w 912"/>
                              <a:gd name="T5" fmla="*/ 208 h 352"/>
                              <a:gd name="T6" fmla="*/ 912 w 912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2" h="352">
                                <a:moveTo>
                                  <a:pt x="0" y="352"/>
                                </a:moveTo>
                                <a:cubicBezTo>
                                  <a:pt x="40" y="309"/>
                                  <a:pt x="149" y="120"/>
                                  <a:pt x="256" y="96"/>
                                </a:cubicBezTo>
                                <a:cubicBezTo>
                                  <a:pt x="363" y="72"/>
                                  <a:pt x="531" y="224"/>
                                  <a:pt x="640" y="208"/>
                                </a:cubicBezTo>
                                <a:cubicBezTo>
                                  <a:pt x="749" y="192"/>
                                  <a:pt x="855" y="43"/>
                                  <a:pt x="912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31A12" id="Group 47" o:spid="_x0000_s1026" style="position:absolute;margin-left:178pt;margin-top:50.2pt;width:123.95pt;height:49.75pt;z-index:251695104" coordorigin="6507,1979" coordsize="198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" o:allowincell="f">
                <v:rect id="Rectangle 48" o:spid="_x0000_s1027" style="position:absolute;left:6507;top:1979;width:198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49" o:spid="_x0000_s1028" style="position:absolute;left:6841;top:2144;width:7;height:556;visibility:visible;mso-wrap-style:square;v-text-anchor:top" coordsize="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UJcIA&#10;AADaAAAADwAAAGRycy9kb3ducmV2LnhtbESPzYoCMRCE74LvEFrwsmhGQZHRKCKKupfdVR+gSXp+&#10;cNIZJ1HHt98sLHgsquorarFqbSUe1PjSsYLRMAFBrJ0pOVdwOe8GMxA+IBusHJOCF3lYLbudBabG&#10;PfmHHqeQiwhhn6KCIoQ6ldLrgiz6oauJo5e5xmKIssmlafAZ4baS4ySZSoslx4UCa9oUpK+nu1WQ&#10;fHzq2zYcNV1wMvk67OX5O8uU6vfa9RxEoDa8w//tg1Ewhb8r8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ZQlwgAAANoAAAAPAAAAAAAAAAAAAAAAAJgCAABkcnMvZG93&#10;bnJldi54bWxQSwUGAAAAAAQABAD1AAAAhwMAAAAA&#10;" path="m7,l,556e" filled="f" strokeweight=".5pt">
                  <v:stroke startarrow="classic" startarrowwidth="narrow" startarrowlength="short" endarrowwidth="narrow" endarrowlength="short"/>
                  <v:path arrowok="t" o:connecttype="custom" o:connectlocs="7,0;0,556" o:connectangles="0,0"/>
                </v:shape>
                <v:line id="Line 50" o:spid="_x0000_s1029" style="position:absolute;visibility:visible;mso-wrap-style:square" from="6837,2700" to="809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rbcAAAADaAAAADwAAAGRycy9kb3ducmV2LnhtbESPQYvCMBSE7wv+h/CEva2pHnalGkUE&#10;wZNg68Hjs3m2xeSlJLGt/94sLOxxmJlvmPV2tEb05EPrWMF8loEgrpxuuVZwKQ9fSxAhIms0jknB&#10;iwJsN5OPNebaDXymvoi1SBAOOSpoYuxyKUPVkMUwcx1x8u7OW4xJ+lpqj0OCWyMXWfYtLbacFhrs&#10;aN9Q9SieVoG5oztfbfmyc1MXl9Ld+uHklfqcjrsViEhj/A//tY9awQ/8Xkk3QG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+4623AAAAA2gAAAA8AAAAAAAAAAAAAAAAA&#10;oQIAAGRycy9kb3ducmV2LnhtbFBLBQYAAAAABAAEAPkAAACOAwAAAAA=&#10;" strokeweight=".5pt">
                  <v:stroke endarrow="classic" endarrowwidth="narrow" endarrowlength="short"/>
                </v:line>
                <v:shape id="Freeform 51" o:spid="_x0000_s1030" style="position:absolute;left:7072;top:2192;width:912;height:352;visibility:visible;mso-wrap-style:square;v-text-anchor:top" coordsize="91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azL8A&#10;AADaAAAADwAAAGRycy9kb3ducmV2LnhtbERPu2rDMBTdC/kHcQPdajkZSnGthJAHbQcPcUrmi3Vj&#10;m0hXRlJt9++roZDxcN7ldrZGjORD71jBKstBEDdO99wq+L6cXt5AhIis0TgmBb8UYLtZPJVYaDfx&#10;mcY6tiKFcChQQRfjUEgZmo4shswNxIm7OW8xJuhbqT1OKdwauc7zV2mx59TQ4UD7jpp7/WMV4Icf&#10;6mo6Hv2pvX8ZU13C9XBQ6nk5795BRJrjQ/zv/tQK0tZ0Jd0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UprMvwAAANoAAAAPAAAAAAAAAAAAAAAAAJgCAABkcnMvZG93bnJl&#10;di54bWxQSwUGAAAAAAQABAD1AAAAhAMAAAAA&#10;" path="m,352c40,309,149,120,256,96,363,72,531,224,640,208,749,192,855,43,912,e" filled="f" strokeweight=".5pt">
                  <v:path arrowok="t" o:connecttype="custom" o:connectlocs="0,352;256,96;640,208;912,0" o:connectangles="0,0,0,0"/>
                </v:shape>
              </v:group>
            </w:pict>
          </mc:Fallback>
        </mc:AlternateContent>
      </w:r>
      <w:r w:rsidR="009F6BD9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sym w:font="Wingdings 2" w:char="F06B"/>
      </w:r>
      <w:r w:rsidR="009F6BD9" w:rsidRPr="0007502E">
        <w:rPr>
          <w:rFonts w:ascii="Times New Roman" w:eastAsia="標楷體" w:hAnsi="標楷體" w:cs="Times New Roman"/>
          <w:color w:val="FF0000"/>
          <w:sz w:val="28"/>
          <w:szCs w:val="28"/>
        </w:rPr>
        <w:t>圖之標題</w:t>
      </w:r>
      <w:r w:rsidR="009F6BD9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="009F6BD9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14</w:t>
      </w:r>
      <w:r w:rsidR="009F6BD9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字型，</w:t>
      </w:r>
      <w:r w:rsidR="009F6BD9" w:rsidRPr="0007502E">
        <w:rPr>
          <w:rFonts w:ascii="Times New Roman" w:eastAsia="標楷體" w:hAnsi="標楷體" w:cs="Times New Roman"/>
          <w:color w:val="0070C0"/>
          <w:sz w:val="28"/>
          <w:szCs w:val="28"/>
        </w:rPr>
        <w:t>置中，</w:t>
      </w:r>
      <w:r w:rsidR="008A110A" w:rsidRPr="0007502E">
        <w:rPr>
          <w:rFonts w:ascii="Times New Roman" w:eastAsia="標楷體" w:hAnsi="標楷體" w:cs="Times New Roman"/>
          <w:color w:val="0070C0"/>
          <w:sz w:val="28"/>
          <w:szCs w:val="28"/>
        </w:rPr>
        <w:t>行距</w:t>
      </w:r>
      <w:r w:rsidR="008A110A" w:rsidRPr="0007502E">
        <w:rPr>
          <w:rFonts w:ascii="Times New Roman" w:eastAsia="標楷體" w:hAnsi="標楷體" w:cs="Times New Roman"/>
          <w:color w:val="0070C0"/>
          <w:sz w:val="28"/>
          <w:szCs w:val="28"/>
        </w:rPr>
        <w:t>25pt</w:t>
      </w:r>
      <w:r w:rsidR="008A110A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="009F6BD9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與前段距離</w:t>
      </w:r>
      <w:r w:rsidR="00F86382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0</w:t>
      </w:r>
      <w:r w:rsidR="009F6BD9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pt</w:t>
      </w:r>
      <w:r w:rsidR="009F6BD9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，與後段距離</w:t>
      </w:r>
      <w:r w:rsidR="008A110A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12</w:t>
      </w:r>
      <w:r w:rsidR="009F6BD9" w:rsidRPr="0007502E">
        <w:rPr>
          <w:rFonts w:ascii="Times New Roman" w:eastAsia="標楷體" w:hAnsi="Times New Roman" w:cs="Times New Roman"/>
          <w:color w:val="FF0000"/>
          <w:sz w:val="28"/>
          <w:szCs w:val="28"/>
        </w:rPr>
        <w:t>pt</w:t>
      </w:r>
      <w:r w:rsidR="008A110A" w:rsidRPr="0007502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或</w:t>
      </w:r>
      <w:r w:rsidR="008A110A" w:rsidRPr="0007502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="008A110A" w:rsidRPr="0007502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行</w:t>
      </w:r>
      <w:r w:rsidR="009F6BD9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，置於圖之下方。資料來源及說明，一律置於表圖下方。</w:t>
      </w:r>
    </w:p>
    <w:p w14:paraId="2EA39C5D" w14:textId="77777777" w:rsidR="00C55628" w:rsidRPr="0007502E" w:rsidRDefault="00C55628" w:rsidP="009B708B">
      <w:pPr>
        <w:spacing w:before="60" w:after="60" w:line="50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5B25D46" w14:textId="77777777" w:rsidR="00AD75C8" w:rsidRPr="0007502E" w:rsidRDefault="00AD75C8" w:rsidP="00E05D0B">
      <w:pPr>
        <w:spacing w:before="60" w:after="6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6B116D4" w14:textId="77777777" w:rsidR="0070117E" w:rsidRPr="0007502E" w:rsidRDefault="00F8340D" w:rsidP="0085268C">
      <w:pPr>
        <w:spacing w:before="60" w:after="60" w:line="360" w:lineRule="auto"/>
        <w:ind w:firstLine="567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圖</w:t>
      </w:r>
      <w:r w:rsidRPr="0007502E">
        <w:rPr>
          <w:rFonts w:ascii="Times New Roman" w:eastAsia="標楷體" w:hAnsi="Times New Roman" w:cs="Times New Roman"/>
          <w:sz w:val="28"/>
          <w:szCs w:val="28"/>
        </w:rPr>
        <w:t>1-1</w:t>
      </w:r>
      <w:r w:rsidRPr="0007502E">
        <w:rPr>
          <w:rFonts w:ascii="Times New Roman" w:eastAsia="標楷體" w:hAnsi="標楷體" w:cs="Times New Roman"/>
          <w:sz w:val="28"/>
          <w:szCs w:val="28"/>
        </w:rPr>
        <w:t>曲線圖</w:t>
      </w:r>
    </w:p>
    <w:p w14:paraId="42C59909" w14:textId="5C171C7E" w:rsidR="00B76373" w:rsidRPr="0007502E" w:rsidRDefault="009F6BD9" w:rsidP="00B76373">
      <w:pPr>
        <w:spacing w:before="60" w:after="60" w:line="500" w:lineRule="exact"/>
        <w:ind w:firstLine="567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sym w:font="Wingdings" w:char="F083"/>
      </w:r>
      <w:r w:rsidRPr="0007502E">
        <w:rPr>
          <w:rFonts w:ascii="Times New Roman" w:eastAsia="標楷體" w:hAnsi="標楷體" w:cs="Times New Roman"/>
          <w:color w:val="0070C0"/>
          <w:sz w:val="28"/>
          <w:szCs w:val="28"/>
        </w:rPr>
        <w:t>圖、表內的字體大小與段落</w:t>
      </w:r>
      <w:r w:rsidR="00F86382" w:rsidRPr="0007502E">
        <w:rPr>
          <w:rFonts w:ascii="Times New Roman" w:eastAsia="標楷體" w:hAnsi="標楷體" w:cs="Times New Roman" w:hint="eastAsia"/>
          <w:color w:val="0070C0"/>
          <w:sz w:val="28"/>
          <w:szCs w:val="28"/>
        </w:rPr>
        <w:t>行距</w:t>
      </w:r>
      <w:r w:rsidR="008A110A" w:rsidRPr="0007502E">
        <w:rPr>
          <w:rFonts w:ascii="Times New Roman" w:eastAsia="標楷體" w:hAnsi="標楷體" w:cs="Times New Roman" w:hint="eastAsia"/>
          <w:color w:val="0070C0"/>
          <w:sz w:val="28"/>
          <w:szCs w:val="28"/>
        </w:rPr>
        <w:t>得</w:t>
      </w:r>
      <w:r w:rsidRPr="0007502E">
        <w:rPr>
          <w:rFonts w:ascii="Times New Roman" w:eastAsia="標楷體" w:hAnsi="標楷體" w:cs="Times New Roman"/>
          <w:color w:val="0070C0"/>
          <w:sz w:val="28"/>
          <w:szCs w:val="28"/>
        </w:rPr>
        <w:t>依各圖、表之大小自行訂定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318CB5D4" w14:textId="77777777" w:rsidR="004A5096" w:rsidRPr="0007502E" w:rsidRDefault="004A5096" w:rsidP="004D128D">
      <w:pPr>
        <w:pStyle w:val="1"/>
        <w:numPr>
          <w:ilvl w:val="0"/>
          <w:numId w:val="3"/>
        </w:numPr>
        <w:spacing w:before="0" w:afterLines="100" w:after="240" w:line="360" w:lineRule="auto"/>
        <w:ind w:left="1531" w:hanging="1531"/>
        <w:jc w:val="center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 w:hint="eastAsia"/>
          <w:sz w:val="40"/>
          <w:szCs w:val="40"/>
        </w:rPr>
        <w:t>參考文獻資料編排</w:t>
      </w:r>
    </w:p>
    <w:p w14:paraId="7E284B65" w14:textId="5C03954A" w:rsidR="004A5096" w:rsidRPr="0007502E" w:rsidRDefault="00B86D4A" w:rsidP="004D128D">
      <w:p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一、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內文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：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依下列方式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繕打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</w:p>
    <w:p w14:paraId="6AE16989" w14:textId="3730182C" w:rsidR="004A5096" w:rsidRPr="0007502E" w:rsidRDefault="007E6E81" w:rsidP="007E6E81">
      <w:pPr>
        <w:adjustRightInd w:val="0"/>
        <w:spacing w:line="500" w:lineRule="exact"/>
        <w:ind w:left="426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) 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Chen and Wang</w:t>
      </w:r>
      <w:r w:rsidR="004A5096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(2002)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指出公司治理對公司績效具有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</w:p>
    <w:p w14:paraId="649A92BF" w14:textId="51811C2E" w:rsidR="004A5096" w:rsidRPr="0007502E" w:rsidRDefault="007E6E81" w:rsidP="007E6E81">
      <w:pPr>
        <w:adjustRightInd w:val="0"/>
        <w:spacing w:line="500" w:lineRule="exact"/>
        <w:ind w:leftChars="178" w:left="990" w:hangingChars="201" w:hanging="563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二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)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過去文獻指出公司治理對公司績效具有顯著的正向影響</w:t>
      </w:r>
      <w:r w:rsidR="0085268C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(Chen and Wang, 2002; Lin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et al.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, 2008)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</w:p>
    <w:p w14:paraId="54B327F7" w14:textId="3396C81A" w:rsidR="00B86D4A" w:rsidRPr="0007502E" w:rsidRDefault="007E6E81" w:rsidP="007E6E81">
      <w:pPr>
        <w:adjustRightInd w:val="0"/>
        <w:spacing w:line="500" w:lineRule="exact"/>
        <w:ind w:leftChars="178" w:left="990" w:hangingChars="201" w:hanging="563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三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) </w:t>
      </w:r>
      <w:r w:rsidR="00B86D4A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過去文獻指出公司治理對公司績效具有顯著的正向影響</w:t>
      </w:r>
      <w:r w:rsidR="00B86D4A" w:rsidRPr="0007502E">
        <w:rPr>
          <w:rFonts w:ascii="Times New Roman" w:eastAsia="標楷體" w:hAnsi="標楷體" w:cs="Times New Roman"/>
          <w:color w:val="000000"/>
          <w:sz w:val="28"/>
          <w:szCs w:val="28"/>
        </w:rPr>
        <w:t xml:space="preserve"> 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陳畢業，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2010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；王武、張三，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2012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；王武、張三、李四，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2013)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298412CC" w14:textId="5A697AE8" w:rsidR="00B86D4A" w:rsidRPr="0007502E" w:rsidRDefault="007E6E81" w:rsidP="007E6E81">
      <w:pPr>
        <w:adjustRightInd w:val="0"/>
        <w:spacing w:line="500" w:lineRule="exact"/>
        <w:ind w:leftChars="178" w:left="993" w:hangingChars="202" w:hanging="566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) 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張三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(2011) 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指出，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。李四、王武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(2012) 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認為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；王武、張三、李四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(2013) 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主張</w:t>
      </w:r>
      <w:r w:rsidR="00B86D4A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86D4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18FC8B78" w14:textId="1FD821B1" w:rsidR="004A5096" w:rsidRPr="0007502E" w:rsidRDefault="007E6E81" w:rsidP="007E6E81">
      <w:pPr>
        <w:adjustRightInd w:val="0"/>
        <w:spacing w:line="500" w:lineRule="exact"/>
        <w:ind w:leftChars="236" w:left="992" w:hangingChars="152" w:hanging="426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1. 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所有參考文獻資料，均置於論文本文之後，獨立另起一頁，按參見編號依次編錄，頁次仍與本文接續，並將中文列於前，英文列於後，中文按姓式筆劃，英文按字母次序排列。</w:t>
      </w:r>
      <w:r w:rsidR="00B415BE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參考文獻之編碼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依照阿拉伯數字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4A5096" w:rsidRPr="0007502E">
          <w:rPr>
            <w:rFonts w:ascii="Times New Roman" w:eastAsia="標楷體" w:hAnsi="Times New Roman" w:cs="Times New Roman"/>
            <w:color w:val="000000"/>
            <w:sz w:val="28"/>
            <w:szCs w:val="28"/>
          </w:rPr>
          <w:t>1. 2. 3</w:t>
        </w:r>
      </w:smartTag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. …..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依序編號，分為</w:t>
      </w:r>
      <w:r w:rsidR="00B415BE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中文與英文兩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類。</w:t>
      </w:r>
    </w:p>
    <w:p w14:paraId="2B7F4B85" w14:textId="351F9C87" w:rsidR="0085268C" w:rsidRPr="0007502E" w:rsidRDefault="007E6E81" w:rsidP="007E6E81">
      <w:pPr>
        <w:adjustRightInd w:val="0"/>
        <w:spacing w:line="500" w:lineRule="exact"/>
        <w:ind w:leftChars="236" w:left="992" w:hangingChars="152" w:hanging="426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2. 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F25FA4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9A243A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前後各要加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個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14</w:t>
      </w:r>
      <w:r w:rsidR="0085268C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字型，半形空白。</w:t>
      </w:r>
    </w:p>
    <w:p w14:paraId="4D80E763" w14:textId="6212A1B4" w:rsidR="009D3A07" w:rsidRPr="0007502E" w:rsidRDefault="006126FE" w:rsidP="004D128D">
      <w:pPr>
        <w:adjustRightInd w:val="0"/>
        <w:spacing w:line="500" w:lineRule="exact"/>
        <w:ind w:leftChars="-1" w:left="-2" w:firstLine="2"/>
        <w:jc w:val="both"/>
        <w:textAlignment w:val="baseline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二、文後陳列之</w:t>
      </w:r>
      <w:r w:rsidR="00B86D4A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參考文獻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依下列</w:t>
      </w:r>
      <w:r w:rsidR="00B86D4A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格式繕打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︰</w:t>
      </w:r>
    </w:p>
    <w:p w14:paraId="654FDD97" w14:textId="40BE3756" w:rsidR="006126FE" w:rsidRPr="0007502E" w:rsidRDefault="007E6E81" w:rsidP="007E6E81">
      <w:pPr>
        <w:spacing w:line="500" w:lineRule="exact"/>
        <w:ind w:left="426"/>
        <w:jc w:val="both"/>
        <w:rPr>
          <w:rFonts w:ascii="Times New Roman" w:eastAsia="標楷體" w:hAnsi="標楷體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一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)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中文</w:t>
      </w:r>
      <w:r w:rsidR="006126FE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方面，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期刊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文章：</w:t>
      </w:r>
    </w:p>
    <w:p w14:paraId="76DCC968" w14:textId="1E80DA61" w:rsidR="004A5096" w:rsidRPr="0007502E" w:rsidRDefault="006126FE" w:rsidP="004D128D">
      <w:pPr>
        <w:spacing w:line="500" w:lineRule="exact"/>
        <w:ind w:left="993" w:hanging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1.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胡哲生，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2002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，傳統企業參與合作聯盟建構國際化價值網路之策略歷程</w:t>
      </w:r>
      <w:r w:rsidR="00CC1EC5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</w:t>
      </w:r>
      <w:r w:rsidR="004A5096" w:rsidRPr="0007502E">
        <w:rPr>
          <w:rFonts w:ascii="Times New Roman" w:eastAsia="標楷體" w:hAnsi="標楷體" w:cs="Times New Roman"/>
          <w:color w:val="FF0000"/>
          <w:sz w:val="28"/>
          <w:szCs w:val="28"/>
        </w:rPr>
        <w:t>「商管科技季刊」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，第三卷第一期，頁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71-89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 w:rsidR="00560EC8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(</w:t>
      </w:r>
      <w:r w:rsidR="00560EC8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說明：書名、期刊名稱、學位論文名稱，用引號</w:t>
      </w:r>
      <w:r w:rsidR="00560EC8" w:rsidRPr="0007502E">
        <w:rPr>
          <w:rFonts w:ascii="Times New Roman" w:eastAsia="標楷體" w:hAnsi="標楷體" w:cs="Times New Roman"/>
          <w:color w:val="FF0000"/>
          <w:sz w:val="28"/>
          <w:szCs w:val="28"/>
        </w:rPr>
        <w:t>「」</w:t>
      </w:r>
      <w:r w:rsidR="003E2C55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。第三卷第一期均用國字，頁碼用阿拉伯字</w:t>
      </w:r>
      <w:r w:rsidR="00560EC8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)</w:t>
      </w:r>
    </w:p>
    <w:p w14:paraId="0F2789E7" w14:textId="17B7D202" w:rsidR="004A5096" w:rsidRPr="0007502E" w:rsidRDefault="006126FE" w:rsidP="004D128D">
      <w:pPr>
        <w:spacing w:line="500" w:lineRule="exact"/>
        <w:ind w:left="993" w:hanging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2.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魏啟林、陳厚銘，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1995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，臺灣廠商對外投資之區位選擇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－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折衷典範與網路變數分析</w:t>
      </w:r>
      <w:r w:rsidR="00CC1EC5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「管理科學學報」</w:t>
      </w:r>
      <w:r w:rsidR="00CC1EC5"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，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第十二卷第二期，頁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153-168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7AE224C7" w14:textId="02005047" w:rsidR="004A5096" w:rsidRPr="0007502E" w:rsidRDefault="006126FE" w:rsidP="004D128D">
      <w:pPr>
        <w:spacing w:line="500" w:lineRule="exact"/>
        <w:ind w:left="993" w:hanging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3.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曾紀幸、司徒達賢、于卓民，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1998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，多國籍企業網路組織類型與管理機制選擇之關係</w:t>
      </w:r>
      <w:r w:rsidRPr="0007502E">
        <w:rPr>
          <w:rFonts w:ascii="Times New Roman" w:eastAsia="標楷體" w:hAnsi="標楷體" w:cs="Times New Roman" w:hint="eastAsia"/>
          <w:color w:val="000000"/>
          <w:sz w:val="28"/>
          <w:szCs w:val="28"/>
        </w:rPr>
        <w:t>：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在台外商公司之產品交易實證研究，「管理學報」，第十五卷，頁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1-26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</w:p>
    <w:p w14:paraId="50A9D988" w14:textId="61145416" w:rsidR="004A5096" w:rsidRPr="0007502E" w:rsidRDefault="004A5096" w:rsidP="007E6E81">
      <w:pPr>
        <w:spacing w:line="500" w:lineRule="exact"/>
        <w:ind w:firstLine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專書：</w:t>
      </w:r>
    </w:p>
    <w:p w14:paraId="1F0B1E56" w14:textId="77777777" w:rsidR="004A5096" w:rsidRPr="0007502E" w:rsidRDefault="004A5096" w:rsidP="004D128D">
      <w:pPr>
        <w:spacing w:line="500" w:lineRule="exact"/>
        <w:ind w:left="2127" w:hanging="113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劉亞秋，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2000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「國際財務管理」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，臺北市，三民書局。</w:t>
      </w:r>
    </w:p>
    <w:p w14:paraId="08977A40" w14:textId="63EAB4D9" w:rsidR="004A5096" w:rsidRPr="0007502E" w:rsidRDefault="004A5096" w:rsidP="004D128D">
      <w:pPr>
        <w:spacing w:line="500" w:lineRule="exact"/>
        <w:ind w:firstLine="70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博碩士論文：</w:t>
      </w:r>
    </w:p>
    <w:p w14:paraId="363994C9" w14:textId="77777777" w:rsidR="004A5096" w:rsidRPr="0007502E" w:rsidRDefault="004A5096" w:rsidP="004D128D">
      <w:pPr>
        <w:spacing w:line="500" w:lineRule="exact"/>
        <w:ind w:left="993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林志宏，</w:t>
      </w:r>
      <w:r w:rsidRPr="000750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990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「臺灣資訊企業國際市場進入策略之研究」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，國立政治大學國際貿易研究所碩士論文。</w:t>
      </w:r>
    </w:p>
    <w:p w14:paraId="5A0DAAF3" w14:textId="3D426C56" w:rsidR="004A5096" w:rsidRPr="0007502E" w:rsidRDefault="004A5096" w:rsidP="004D128D">
      <w:pPr>
        <w:spacing w:line="500" w:lineRule="exact"/>
        <w:ind w:firstLine="70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網</w:t>
      </w:r>
      <w:r w:rsidR="00F25FA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路</w:t>
      </w:r>
      <w:r w:rsidRPr="0007502E">
        <w:rPr>
          <w:rFonts w:ascii="Times New Roman" w:eastAsia="標楷體" w:hAnsi="標楷體" w:cs="Times New Roman"/>
          <w:color w:val="000000"/>
          <w:sz w:val="28"/>
          <w:szCs w:val="28"/>
        </w:rPr>
        <w:t>資料：</w:t>
      </w:r>
    </w:p>
    <w:p w14:paraId="59641480" w14:textId="340EB780" w:rsidR="00B76373" w:rsidRPr="0007502E" w:rsidRDefault="004A5096" w:rsidP="004D128D">
      <w:pPr>
        <w:spacing w:line="500" w:lineRule="exact"/>
        <w:ind w:left="993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黃兆仁，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2000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，東南亞金融投資環境與台商融資問題之研究</w:t>
      </w:r>
      <w:r w:rsidR="00CC1EC5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3E2C55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1</w:t>
      </w:r>
      <w:r w:rsidR="00F949A5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0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月</w:t>
      </w:r>
      <w:r w:rsidR="00F949A5" w:rsidRPr="0007502E">
        <w:rPr>
          <w:rFonts w:ascii="Times New Roman" w:eastAsia="標楷體" w:hAnsi="標楷體" w:cs="Times New Roman" w:hint="eastAsia"/>
          <w:color w:val="FF0000"/>
          <w:sz w:val="28"/>
          <w:szCs w:val="28"/>
        </w:rPr>
        <w:t>2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日，</w:t>
      </w:r>
      <w:r w:rsidR="003E2C55" w:rsidRPr="0007502E">
        <w:rPr>
          <w:rFonts w:ascii="Times New Roman" w:eastAsia="標楷體" w:hAnsi="標楷體" w:cs="Times New Roman"/>
          <w:color w:val="FF0000"/>
          <w:sz w:val="28"/>
          <w:szCs w:val="28"/>
        </w:rPr>
        <w:t>擷取</w:t>
      </w:r>
      <w:r w:rsidRPr="0007502E">
        <w:rPr>
          <w:rFonts w:ascii="Times New Roman" w:eastAsia="標楷體" w:hAnsi="標楷體" w:cs="Times New Roman"/>
          <w:color w:val="FF0000"/>
          <w:sz w:val="28"/>
          <w:szCs w:val="28"/>
        </w:rPr>
        <w:t>自</w:t>
      </w:r>
      <w:r w:rsidRPr="0007502E">
        <w:rPr>
          <w:rFonts w:ascii="Times New Roman" w:eastAsia="標楷體" w:hAnsi="Times New Roman" w:cs="Times New Roman"/>
          <w:sz w:val="28"/>
          <w:szCs w:val="28"/>
        </w:rPr>
        <w:t>http://idic.tier.org.tw/item_3.htm</w:t>
      </w:r>
      <w:r w:rsidR="00310B91" w:rsidRPr="0007502E">
        <w:rPr>
          <w:rStyle w:val="af2"/>
          <w:rFonts w:ascii="Times New Roman" w:eastAsia="標楷體" w:hAnsi="Times New Roman" w:cs="Times New Roman" w:hint="eastAsia"/>
          <w:color w:val="FF0000"/>
          <w:sz w:val="28"/>
          <w:szCs w:val="28"/>
          <w:u w:val="none"/>
        </w:rPr>
        <w:t>。</w:t>
      </w:r>
    </w:p>
    <w:p w14:paraId="6F7365BD" w14:textId="13CBAEBE" w:rsidR="004A5096" w:rsidRPr="0007502E" w:rsidRDefault="007E6E81" w:rsidP="007E6E81">
      <w:pPr>
        <w:spacing w:line="500" w:lineRule="exact"/>
        <w:ind w:left="42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F25FA4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4A5096" w:rsidRPr="0007502E">
        <w:rPr>
          <w:rFonts w:ascii="Times New Roman" w:eastAsia="標楷體" w:hAnsi="標楷體" w:cs="Times New Roman"/>
          <w:color w:val="000000"/>
          <w:sz w:val="28"/>
          <w:szCs w:val="28"/>
        </w:rPr>
        <w:t>英文</w:t>
      </w:r>
    </w:p>
    <w:p w14:paraId="3912EB70" w14:textId="33A2740E" w:rsidR="004A5096" w:rsidRPr="0007502E" w:rsidRDefault="003E2C55" w:rsidP="007E6E81">
      <w:pPr>
        <w:spacing w:line="500" w:lineRule="exact"/>
        <w:ind w:firstLine="709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. </w:t>
      </w:r>
      <w:r w:rsidR="004A5096" w:rsidRPr="0007502E">
        <w:rPr>
          <w:rFonts w:ascii="Times New Roman" w:eastAsia="標楷體" w:hAnsi="Times New Roman" w:cs="Times New Roman"/>
          <w:i/>
          <w:iCs/>
          <w:color w:val="000000"/>
          <w:sz w:val="28"/>
          <w:szCs w:val="28"/>
        </w:rPr>
        <w:t>For periodicals</w:t>
      </w:r>
    </w:p>
    <w:p w14:paraId="25DEF132" w14:textId="56DAA9DB" w:rsidR="004A5096" w:rsidRPr="0007502E" w:rsidRDefault="004A5096" w:rsidP="007E6E81">
      <w:pPr>
        <w:spacing w:line="500" w:lineRule="exact"/>
        <w:ind w:left="993" w:firstLine="42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Czinkota</w:t>
      </w:r>
      <w:r w:rsidRPr="0007502E">
        <w:rPr>
          <w:rFonts w:ascii="Times New Roman" w:eastAsia="標楷體" w:hAnsi="Times New Roman" w:cs="Times New Roman"/>
          <w:sz w:val="28"/>
          <w:szCs w:val="28"/>
        </w:rPr>
        <w:t>, M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. R. </w:t>
      </w:r>
      <w:r w:rsidR="001E5EEB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and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I. A. Ronkainen, 2003, An international marketing manifesto, </w:t>
      </w:r>
      <w:r w:rsidRPr="0007502E">
        <w:rPr>
          <w:rFonts w:ascii="Times New Roman" w:eastAsia="標楷體" w:hAnsi="Times New Roman" w:cs="Times New Roman"/>
          <w:i/>
          <w:iCs/>
          <w:color w:val="000000"/>
          <w:sz w:val="28"/>
          <w:szCs w:val="28"/>
        </w:rPr>
        <w:t>Journal of International Marketing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,</w:t>
      </w:r>
      <w:r w:rsidRPr="0007502E">
        <w:rPr>
          <w:rFonts w:ascii="Times New Roman" w:eastAsia="標楷體" w:hAnsi="Times New Roman" w:cs="Times New Roman"/>
          <w:iCs/>
          <w:color w:val="000000"/>
          <w:sz w:val="28"/>
          <w:szCs w:val="28"/>
        </w:rPr>
        <w:t xml:space="preserve"> 11</w:t>
      </w:r>
      <w:r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>(1), pp. 13-27.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(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說明：題目只首字母大寫，其餘均小寫。期刊名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/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書名須斜體，除介係詞、定冠詞及連接詞外，每字第一字母須大寫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450244"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74D7C5E8" w14:textId="02DADB04" w:rsidR="004A5096" w:rsidRPr="0007502E" w:rsidRDefault="004A5096" w:rsidP="007E6E81">
      <w:pPr>
        <w:spacing w:line="500" w:lineRule="exact"/>
        <w:ind w:left="993" w:firstLine="425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Dunning, J. H., 1980, Toward an eclectic theory of production: empirical tests, Journal of International Business Studies, 11(1), pp. 9-31.</w:t>
      </w:r>
    </w:p>
    <w:p w14:paraId="14D03EB5" w14:textId="2110CA53" w:rsidR="004A5096" w:rsidRPr="0007502E" w:rsidRDefault="003E2C55" w:rsidP="007E6E81">
      <w:pPr>
        <w:spacing w:line="500" w:lineRule="exact"/>
        <w:ind w:firstLine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. </w:t>
      </w:r>
      <w:r w:rsidR="004A5096" w:rsidRPr="0007502E">
        <w:rPr>
          <w:rFonts w:ascii="Times New Roman" w:eastAsia="標楷體" w:hAnsi="Times New Roman" w:cs="Times New Roman"/>
          <w:i/>
          <w:iCs/>
          <w:color w:val="000000"/>
          <w:sz w:val="28"/>
          <w:szCs w:val="28"/>
        </w:rPr>
        <w:t>For book</w:t>
      </w:r>
    </w:p>
    <w:p w14:paraId="14026F1D" w14:textId="77777777" w:rsidR="004A5096" w:rsidRPr="0007502E" w:rsidRDefault="004A5096" w:rsidP="007E6E81">
      <w:pPr>
        <w:spacing w:line="500" w:lineRule="exact"/>
        <w:ind w:left="993" w:firstLine="425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Porter, M. E., 1990, The competitive advantage of nations, New York, Free Press.</w:t>
      </w:r>
    </w:p>
    <w:p w14:paraId="3C6D5858" w14:textId="1C2E8987" w:rsidR="004A5096" w:rsidRPr="0007502E" w:rsidRDefault="003E2C55" w:rsidP="007E6E81">
      <w:pPr>
        <w:spacing w:line="500" w:lineRule="exact"/>
        <w:ind w:firstLine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="004A5096" w:rsidRPr="0007502E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. </w:t>
      </w:r>
      <w:r w:rsidR="004A5096" w:rsidRPr="0007502E">
        <w:rPr>
          <w:rFonts w:ascii="Times New Roman" w:eastAsia="標楷體" w:hAnsi="Times New Roman" w:cs="Times New Roman"/>
          <w:i/>
          <w:iCs/>
          <w:color w:val="000000"/>
          <w:sz w:val="28"/>
          <w:szCs w:val="28"/>
        </w:rPr>
        <w:t>For Internet article</w:t>
      </w:r>
    </w:p>
    <w:p w14:paraId="49E2F345" w14:textId="77777777" w:rsidR="00C55628" w:rsidRPr="0007502E" w:rsidRDefault="004A5096" w:rsidP="007E6E81">
      <w:pPr>
        <w:spacing w:line="500" w:lineRule="exact"/>
        <w:ind w:left="993" w:firstLine="425"/>
        <w:jc w:val="both"/>
        <w:rPr>
          <w:rFonts w:ascii="Times New Roman" w:eastAsia="標楷體" w:hAnsi="標楷體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 xml:space="preserve">Keller, W. </w:t>
      </w:r>
      <w:r w:rsidR="001E5EEB" w:rsidRPr="0007502E">
        <w:rPr>
          <w:rFonts w:ascii="Times New Roman" w:eastAsia="標楷體" w:hAnsi="標楷體" w:cs="Times New Roman" w:hint="eastAsia"/>
          <w:sz w:val="28"/>
          <w:szCs w:val="28"/>
        </w:rPr>
        <w:t>and</w:t>
      </w:r>
      <w:r w:rsidRPr="0007502E">
        <w:rPr>
          <w:rFonts w:ascii="Times New Roman" w:eastAsia="標楷體" w:hAnsi="標楷體" w:cs="Times New Roman"/>
          <w:sz w:val="28"/>
          <w:szCs w:val="28"/>
        </w:rPr>
        <w:t xml:space="preserve"> S. Yeaple, 2003, Multinational enterprises, international trade and productivity growth: Firm-level evidence</w:t>
      </w:r>
      <w:r w:rsidR="00881D1C" w:rsidRPr="0007502E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sz w:val="28"/>
          <w:szCs w:val="28"/>
        </w:rPr>
        <w:t>from</w:t>
      </w:r>
      <w:r w:rsidR="00600C2B" w:rsidRPr="0007502E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sz w:val="28"/>
          <w:szCs w:val="28"/>
        </w:rPr>
        <w:t>the</w:t>
      </w:r>
      <w:r w:rsidR="00600C2B" w:rsidRPr="0007502E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sz w:val="28"/>
          <w:szCs w:val="28"/>
        </w:rPr>
        <w:t>United</w:t>
      </w:r>
      <w:r w:rsidR="00600C2B" w:rsidRPr="0007502E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標楷體" w:cs="Times New Roman"/>
          <w:sz w:val="28"/>
          <w:szCs w:val="28"/>
        </w:rPr>
        <w:t>States, http://www.econ.brown.edu/fac/Wolfgang_Keller/ky231002.pdf.</w:t>
      </w:r>
    </w:p>
    <w:p w14:paraId="229B8CF6" w14:textId="77777777" w:rsidR="00C55628" w:rsidRPr="0007502E" w:rsidRDefault="00600C2B" w:rsidP="004D128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附錄︰凡屬大量數據、推導、註釋有關或其他冗長備參之資料、圖表，均可分別另起一頁，編為各附錄</w:t>
      </w:r>
      <w:r w:rsidR="006D2078" w:rsidRPr="0007502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47B8C9D" w14:textId="08AC8C00" w:rsidR="00222AA0" w:rsidRPr="0007502E" w:rsidRDefault="00F25FA4" w:rsidP="004D128D">
      <w:pPr>
        <w:pStyle w:val="af"/>
        <w:pageBreakBefore/>
        <w:spacing w:before="0" w:afterLines="100" w:after="240" w:line="360" w:lineRule="auto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FF349" wp14:editId="24B65259">
                <wp:simplePos x="0" y="0"/>
                <wp:positionH relativeFrom="column">
                  <wp:posOffset>196215</wp:posOffset>
                </wp:positionH>
                <wp:positionV relativeFrom="paragraph">
                  <wp:posOffset>-894715</wp:posOffset>
                </wp:positionV>
                <wp:extent cx="5495925" cy="736600"/>
                <wp:effectExtent l="0" t="0" r="28575" b="13970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36600"/>
                        </a:xfrm>
                        <a:prstGeom prst="wedgeRectCallout">
                          <a:avLst>
                            <a:gd name="adj1" fmla="val -1389"/>
                            <a:gd name="adj2" fmla="val 63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8C1A" w14:textId="10E10063" w:rsidR="00B566D0" w:rsidRPr="0035642E" w:rsidRDefault="00B566D0" w:rsidP="00222AA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D16A1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</w:rPr>
                              <w:t>參考文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</w:rPr>
                              <w:t>獻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</w:rPr>
                              <w:t xml:space="preserve"> 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</w:rPr>
                              <w:t>應另起一頁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FF0000"/>
                              </w:rPr>
                              <w:t>)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</w:rPr>
                              <w:t>字體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大小為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20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字型，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加粗，置中，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0070C0"/>
                              </w:rPr>
                              <w:t>1.5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倍行距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，與前段距離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，與後段距離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標楷體" w:cs="Times New Roman"/>
                              </w:rPr>
                              <w:t>2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，取消行高格線根據版面設定。</w:t>
                            </w:r>
                            <w:r w:rsidR="00586024">
                              <w:rPr>
                                <w:rFonts w:ascii="Times New Roman" w:eastAsia="標楷體" w:hAnsi="標楷體" w:cs="Times New Roman" w:hint="eastAsia"/>
                              </w:rPr>
                              <w:t xml:space="preserve"> </w:t>
                            </w:r>
                            <w:r w:rsidR="00586024">
                              <w:rPr>
                                <w:rFonts w:ascii="Times New Roman" w:eastAsia="標楷體" w:hAnsi="標楷體" w:cs="Times New Roman"/>
                              </w:rPr>
                              <w:t xml:space="preserve"> 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C00000"/>
                              </w:rPr>
                              <w:t>內容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為字體大小為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14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字型，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左右對齊，行距固定行高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0070C0"/>
                              </w:rPr>
                              <w:t>25pt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，與前段距離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，與後段距離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F349" id="AutoShape 58" o:spid="_x0000_s1031" type="#_x0000_t61" style="position:absolute;left:0;text-align:left;margin-left:15.45pt;margin-top:-70.45pt;width:432.75pt;height:5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" adj="10500,24474">
                <v:textbox>
                  <w:txbxContent>
                    <w:p w14:paraId="3DD68C1A" w14:textId="10E10063" w:rsidR="00B566D0" w:rsidRPr="0035642E" w:rsidRDefault="00B566D0" w:rsidP="00222AA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8D16A1">
                        <w:rPr>
                          <w:rFonts w:ascii="Times New Roman" w:eastAsia="標楷體" w:hAnsi="標楷體" w:cs="Times New Roman" w:hint="eastAsia"/>
                          <w:color w:val="FF0000"/>
                        </w:rPr>
                        <w:t>參考文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FF0000"/>
                        </w:rPr>
                        <w:t>獻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FF0000"/>
                        </w:rPr>
                        <w:t xml:space="preserve"> 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FF0000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FF0000"/>
                        </w:rPr>
                        <w:t>應另起一頁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FF0000"/>
                        </w:rPr>
                        <w:t>)</w:t>
                      </w:r>
                      <w:r w:rsidRPr="0007502E">
                        <w:rPr>
                          <w:rFonts w:ascii="Times New Roman" w:eastAsia="標楷體" w:hAnsi="標楷體" w:cs="Times New Roman"/>
                        </w:rPr>
                        <w:t>字體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大小為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20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字型，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加粗，置中，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0070C0"/>
                        </w:rPr>
                        <w:t>1.5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倍行距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，與前段距離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，與後段距離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標楷體" w:cs="Times New Roman"/>
                        </w:rPr>
                        <w:t>2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，取消行高格線根據版面設定。</w:t>
                      </w:r>
                      <w:r w:rsidR="00586024">
                        <w:rPr>
                          <w:rFonts w:ascii="Times New Roman" w:eastAsia="標楷體" w:hAnsi="標楷體" w:cs="Times New Roman" w:hint="eastAsia"/>
                        </w:rPr>
                        <w:t xml:space="preserve"> </w:t>
                      </w:r>
                      <w:r w:rsidR="00586024">
                        <w:rPr>
                          <w:rFonts w:ascii="Times New Roman" w:eastAsia="標楷體" w:hAnsi="標楷體" w:cs="Times New Roman"/>
                        </w:rPr>
                        <w:t xml:space="preserve"> 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C00000"/>
                        </w:rPr>
                        <w:t>內容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為字體大小為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14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字型，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左右對齊，行距固定行高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0070C0"/>
                        </w:rPr>
                        <w:t>25pt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，與前段距離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，與後段距離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6825" w:rsidRPr="0007502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911358" wp14:editId="5E839671">
                <wp:simplePos x="0" y="0"/>
                <wp:positionH relativeFrom="column">
                  <wp:posOffset>1524520</wp:posOffset>
                </wp:positionH>
                <wp:positionV relativeFrom="paragraph">
                  <wp:posOffset>330546</wp:posOffset>
                </wp:positionV>
                <wp:extent cx="4404360" cy="795655"/>
                <wp:effectExtent l="304800" t="0" r="15240" b="2349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4360" cy="795655"/>
                        </a:xfrm>
                        <a:prstGeom prst="wedgeRectCallout">
                          <a:avLst>
                            <a:gd name="adj1" fmla="val -56142"/>
                            <a:gd name="adj2" fmla="val 16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F327" w14:textId="435365BB" w:rsidR="00B566D0" w:rsidRPr="004D128D" w:rsidRDefault="00B566D0" w:rsidP="00D96E00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4D128D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  <w:sz w:val="22"/>
                              </w:rPr>
                              <w:t>中、英文部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  <w:sz w:val="22"/>
                              </w:rPr>
                              <w:t>分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  <w:sz w:val="22"/>
                              </w:rPr>
                              <w:t>不需分頁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字體大小為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16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字型，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70C0"/>
                                <w:sz w:val="22"/>
                              </w:rPr>
                              <w:t>靠左對齊文字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70C0"/>
                                <w:sz w:val="22"/>
                              </w:rPr>
                              <w:t>，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70C0"/>
                                <w:sz w:val="22"/>
                              </w:rPr>
                              <w:t>行距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color w:val="0070C0"/>
                                <w:sz w:val="22"/>
                              </w:rPr>
                              <w:t>2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color w:val="0070C0"/>
                                <w:sz w:val="22"/>
                              </w:rPr>
                              <w:t>5pt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，與前段距離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2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pt)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，與後段距離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行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1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2</w:t>
                            </w:r>
                            <w:r w:rsidRPr="0007502E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2"/>
                              </w:rPr>
                              <w:t>pt)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。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不區分文獻種類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(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期刊、書籍、學位論文或網路文章等</w:t>
                            </w:r>
                            <w:r w:rsidRPr="0007502E">
                              <w:rPr>
                                <w:rFonts w:ascii="Times New Roman" w:eastAsia="標楷體" w:hAnsi="標楷體" w:cs="Times New Roman"/>
                                <w:sz w:val="22"/>
                              </w:rPr>
                              <w:t>)</w:t>
                            </w:r>
                            <w:r w:rsidRPr="0007502E">
                              <w:rPr>
                                <w:rFonts w:ascii="Times New Roman" w:eastAsia="標楷體" w:hAnsi="標楷體" w:cs="Times New Roman" w:hint="eastAsia"/>
                                <w:sz w:val="22"/>
                              </w:rPr>
                              <w:t>，一體按首字筆畫數排序。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1358" id="AutoShape 73" o:spid="_x0000_s1032" type="#_x0000_t61" style="position:absolute;left:0;text-align:left;margin-left:120.05pt;margin-top:26.05pt;width:346.8pt;height:6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" adj="-1327,14401">
                <v:textbox>
                  <w:txbxContent>
                    <w:p w14:paraId="2C02F327" w14:textId="435365BB" w:rsidR="00B566D0" w:rsidRPr="004D128D" w:rsidRDefault="00B566D0" w:rsidP="00D96E00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4D128D">
                        <w:rPr>
                          <w:rFonts w:ascii="Times New Roman" w:eastAsia="標楷體" w:hAnsi="標楷體" w:cs="Times New Roman" w:hint="eastAsia"/>
                          <w:color w:val="FF0000"/>
                          <w:sz w:val="22"/>
                        </w:rPr>
                        <w:t>中、英文部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FF0000"/>
                          <w:sz w:val="22"/>
                        </w:rPr>
                        <w:t>分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FF0000"/>
                          <w:sz w:val="22"/>
                        </w:rPr>
                        <w:t>不需分頁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字體大小為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16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字型，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70C0"/>
                          <w:sz w:val="22"/>
                        </w:rPr>
                        <w:t>靠左對齊文字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70C0"/>
                          <w:sz w:val="22"/>
                        </w:rPr>
                        <w:t>，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70C0"/>
                          <w:sz w:val="22"/>
                        </w:rPr>
                        <w:t>行距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color w:val="0070C0"/>
                          <w:sz w:val="22"/>
                        </w:rPr>
                        <w:t>2</w:t>
                      </w:r>
                      <w:r w:rsidRPr="0007502E">
                        <w:rPr>
                          <w:rFonts w:ascii="Times New Roman" w:eastAsia="標楷體" w:hAnsi="標楷體" w:cs="Times New Roman"/>
                          <w:color w:val="0070C0"/>
                          <w:sz w:val="22"/>
                        </w:rPr>
                        <w:t>5pt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，與前段距離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行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2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pt)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，與後段距離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行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1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2</w:t>
                      </w:r>
                      <w:r w:rsidRPr="0007502E">
                        <w:rPr>
                          <w:rFonts w:ascii="Times New Roman" w:eastAsia="標楷體" w:hAnsi="Times New Roman" w:cs="Times New Roman"/>
                          <w:color w:val="FF0000"/>
                          <w:sz w:val="22"/>
                        </w:rPr>
                        <w:t>pt)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。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不區分文獻種類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(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期刊、書籍、學位論文或網路文章等</w:t>
                      </w:r>
                      <w:r w:rsidRPr="0007502E">
                        <w:rPr>
                          <w:rFonts w:ascii="Times New Roman" w:eastAsia="標楷體" w:hAnsi="標楷體" w:cs="Times New Roman"/>
                          <w:sz w:val="22"/>
                        </w:rPr>
                        <w:t>)</w:t>
                      </w:r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，</w:t>
                      </w:r>
                      <w:proofErr w:type="gramStart"/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一體按首字</w:t>
                      </w:r>
                      <w:proofErr w:type="gramEnd"/>
                      <w:r w:rsidRPr="0007502E">
                        <w:rPr>
                          <w:rFonts w:ascii="Times New Roman" w:eastAsia="標楷體" w:hAnsi="標楷體" w:cs="Times New Roman" w:hint="eastAsia"/>
                          <w:sz w:val="22"/>
                        </w:rPr>
                        <w:t>筆畫數排序。</w:t>
                      </w:r>
                    </w:p>
                  </w:txbxContent>
                </v:textbox>
              </v:shape>
            </w:pict>
          </mc:Fallback>
        </mc:AlternateContent>
      </w:r>
      <w:r w:rsidR="00222AA0" w:rsidRPr="0007502E">
        <w:rPr>
          <w:rFonts w:ascii="標楷體" w:eastAsia="標楷體" w:hAnsi="標楷體" w:hint="eastAsia"/>
          <w:sz w:val="40"/>
          <w:szCs w:val="40"/>
        </w:rPr>
        <w:t>參考文獻</w:t>
      </w:r>
    </w:p>
    <w:p w14:paraId="52CE354E" w14:textId="77777777" w:rsidR="00D96E00" w:rsidRPr="0007502E" w:rsidRDefault="00D96E00" w:rsidP="004D128D">
      <w:pPr>
        <w:pStyle w:val="3"/>
        <w:numPr>
          <w:ilvl w:val="0"/>
          <w:numId w:val="11"/>
        </w:numPr>
        <w:spacing w:beforeLines="100" w:before="240" w:afterLines="100" w:after="240" w:line="500" w:lineRule="exact"/>
        <w:ind w:left="482" w:hanging="482"/>
        <w:jc w:val="left"/>
        <w:rPr>
          <w:sz w:val="32"/>
          <w:szCs w:val="32"/>
        </w:rPr>
      </w:pPr>
      <w:r w:rsidRPr="0007502E">
        <w:rPr>
          <w:rFonts w:hAnsi="標楷體"/>
          <w:sz w:val="32"/>
          <w:szCs w:val="32"/>
        </w:rPr>
        <w:t>中文部分</w:t>
      </w:r>
    </w:p>
    <w:p w14:paraId="4BDFDC1C" w14:textId="77777777" w:rsidR="00CC1EC5" w:rsidRPr="0007502E" w:rsidRDefault="00CC1EC5" w:rsidP="004D128D">
      <w:pPr>
        <w:pStyle w:val="af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林志宏，</w:t>
      </w:r>
      <w:r w:rsidRPr="0007502E">
        <w:rPr>
          <w:rFonts w:ascii="Times New Roman" w:eastAsia="標楷體" w:hAnsi="Times New Roman" w:cs="Times New Roman"/>
          <w:sz w:val="28"/>
          <w:szCs w:val="28"/>
        </w:rPr>
        <w:t>1990</w:t>
      </w:r>
      <w:r w:rsidRPr="0007502E">
        <w:rPr>
          <w:rFonts w:ascii="Times New Roman" w:eastAsia="標楷體" w:hAnsi="標楷體" w:cs="Times New Roman"/>
          <w:sz w:val="28"/>
          <w:szCs w:val="28"/>
        </w:rPr>
        <w:t>，「臺灣資訊企業國際市場進入策略之研究」，國立政治大學國際貿易研究所碩士論文。</w:t>
      </w:r>
    </w:p>
    <w:p w14:paraId="660BF1CA" w14:textId="77777777" w:rsidR="00CC1EC5" w:rsidRPr="0007502E" w:rsidRDefault="00CC1EC5" w:rsidP="004D128D">
      <w:pPr>
        <w:pStyle w:val="af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胡哲生，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2002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，傳統企業參與合作聯盟建構國際化價值網路之策略歷程，</w:t>
      </w:r>
      <w:r w:rsidRPr="0007502E">
        <w:rPr>
          <w:rFonts w:ascii="Times New Roman" w:eastAsia="標楷體" w:hAnsi="標楷體" w:cs="Times New Roman"/>
          <w:sz w:val="28"/>
          <w:szCs w:val="28"/>
        </w:rPr>
        <w:t>「商管科技季刊」，第三卷第一期，頁</w:t>
      </w:r>
      <w:r w:rsidRPr="0007502E">
        <w:rPr>
          <w:rFonts w:ascii="Times New Roman" w:eastAsia="標楷體" w:hAnsi="Times New Roman" w:cs="Times New Roman"/>
          <w:sz w:val="28"/>
          <w:szCs w:val="28"/>
        </w:rPr>
        <w:t>71-89</w:t>
      </w:r>
      <w:r w:rsidRPr="0007502E">
        <w:rPr>
          <w:rFonts w:ascii="Times New Roman" w:eastAsia="標楷體" w:hAnsi="標楷體" w:cs="Times New Roman"/>
          <w:sz w:val="28"/>
          <w:szCs w:val="28"/>
        </w:rPr>
        <w:t>。</w:t>
      </w:r>
    </w:p>
    <w:p w14:paraId="7347C77E" w14:textId="77777777" w:rsidR="00CC1EC5" w:rsidRPr="0007502E" w:rsidRDefault="00CC1EC5" w:rsidP="004D128D">
      <w:pPr>
        <w:pStyle w:val="af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曾紀幸、司徒達賢、于卓民，</w:t>
      </w:r>
      <w:r w:rsidRPr="0007502E">
        <w:rPr>
          <w:rFonts w:ascii="Times New Roman" w:eastAsia="標楷體" w:hAnsi="Times New Roman" w:cs="Times New Roman"/>
          <w:sz w:val="28"/>
          <w:szCs w:val="28"/>
        </w:rPr>
        <w:t>1998</w:t>
      </w:r>
      <w:r w:rsidRPr="0007502E">
        <w:rPr>
          <w:rFonts w:ascii="Times New Roman" w:eastAsia="標楷體" w:hAnsi="標楷體" w:cs="Times New Roman"/>
          <w:sz w:val="28"/>
          <w:szCs w:val="28"/>
        </w:rPr>
        <w:t>，多國籍企業網路組織類型與管理機制選擇之關係－在台外商公司之產品交易實證研究，「管理學報」，第十五卷，頁</w:t>
      </w:r>
      <w:r w:rsidRPr="0007502E">
        <w:rPr>
          <w:rFonts w:ascii="Times New Roman" w:eastAsia="標楷體" w:hAnsi="Times New Roman" w:cs="Times New Roman"/>
          <w:sz w:val="28"/>
          <w:szCs w:val="28"/>
        </w:rPr>
        <w:t>1-26</w:t>
      </w:r>
      <w:r w:rsidRPr="0007502E">
        <w:rPr>
          <w:rFonts w:ascii="Times New Roman" w:eastAsia="標楷體" w:hAnsi="標楷體" w:cs="Times New Roman"/>
          <w:sz w:val="28"/>
          <w:szCs w:val="28"/>
        </w:rPr>
        <w:t>。</w:t>
      </w:r>
    </w:p>
    <w:p w14:paraId="23BD294E" w14:textId="77366AD9" w:rsidR="00CC1EC5" w:rsidRPr="0007502E" w:rsidRDefault="00CC1EC5" w:rsidP="004D128D">
      <w:pPr>
        <w:pStyle w:val="af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黃兆仁，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2000</w:t>
      </w:r>
      <w:r w:rsidRPr="0007502E">
        <w:rPr>
          <w:rFonts w:ascii="Times New Roman" w:eastAsia="標楷體" w:hAnsi="標楷體" w:cs="Times New Roman"/>
          <w:sz w:val="28"/>
          <w:szCs w:val="28"/>
        </w:rPr>
        <w:t>，東南亞金融投資環境與台商融資問題之研究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Pr="0007502E">
        <w:rPr>
          <w:rFonts w:ascii="Times New Roman" w:eastAsia="標楷體" w:hAnsi="標楷體" w:cs="Times New Roman"/>
          <w:sz w:val="28"/>
          <w:szCs w:val="28"/>
        </w:rPr>
        <w:t>擷取於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2000</w:t>
      </w:r>
      <w:r w:rsidRPr="0007502E">
        <w:rPr>
          <w:rFonts w:ascii="Times New Roman" w:eastAsia="標楷體" w:hAnsi="標楷體" w:cs="Times New Roman"/>
          <w:sz w:val="28"/>
          <w:szCs w:val="28"/>
        </w:rPr>
        <w:t>年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Pr="0007502E">
        <w:rPr>
          <w:rFonts w:ascii="Times New Roman" w:eastAsia="標楷體" w:hAnsi="標楷體" w:cs="Times New Roman"/>
          <w:sz w:val="28"/>
          <w:szCs w:val="28"/>
        </w:rPr>
        <w:t>月</w:t>
      </w:r>
      <w:r w:rsidRPr="0007502E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07502E">
        <w:rPr>
          <w:rFonts w:ascii="Times New Roman" w:eastAsia="標楷體" w:hAnsi="標楷體" w:cs="Times New Roman"/>
          <w:sz w:val="28"/>
          <w:szCs w:val="28"/>
        </w:rPr>
        <w:t>日，自</w:t>
      </w:r>
      <w:r w:rsidRPr="0007502E">
        <w:rPr>
          <w:rFonts w:ascii="Times New Roman" w:eastAsia="標楷體" w:hAnsi="Times New Roman" w:cs="Times New Roman"/>
          <w:sz w:val="28"/>
          <w:szCs w:val="28"/>
        </w:rPr>
        <w:t>http://idic.tier.org.tw/item_3.htm</w:t>
      </w:r>
      <w:r w:rsidRPr="0007502E">
        <w:rPr>
          <w:rStyle w:val="af2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。</w:t>
      </w:r>
    </w:p>
    <w:p w14:paraId="64A2EA43" w14:textId="655596A9" w:rsidR="00CC1EC5" w:rsidRPr="0007502E" w:rsidRDefault="00CC1EC5" w:rsidP="004D128D">
      <w:pPr>
        <w:pStyle w:val="af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劉亞秋，</w:t>
      </w:r>
      <w:r w:rsidRPr="0007502E">
        <w:rPr>
          <w:rFonts w:ascii="Times New Roman" w:eastAsia="標楷體" w:hAnsi="Times New Roman" w:cs="Times New Roman"/>
          <w:sz w:val="28"/>
          <w:szCs w:val="28"/>
        </w:rPr>
        <w:t>2000</w:t>
      </w:r>
      <w:r w:rsidRPr="0007502E">
        <w:rPr>
          <w:rFonts w:ascii="Times New Roman" w:eastAsia="標楷體" w:hAnsi="標楷體" w:cs="Times New Roman"/>
          <w:sz w:val="28"/>
          <w:szCs w:val="28"/>
        </w:rPr>
        <w:t>，「國際財務管理」，臺北市，三民書局。</w:t>
      </w:r>
    </w:p>
    <w:p w14:paraId="368604EB" w14:textId="1D3C564F" w:rsidR="00D96E00" w:rsidRPr="0007502E" w:rsidRDefault="00D96E00" w:rsidP="004D128D">
      <w:pPr>
        <w:pStyle w:val="3"/>
        <w:numPr>
          <w:ilvl w:val="0"/>
          <w:numId w:val="11"/>
        </w:numPr>
        <w:spacing w:line="500" w:lineRule="exact"/>
        <w:ind w:left="482" w:hanging="482"/>
        <w:jc w:val="left"/>
        <w:rPr>
          <w:sz w:val="24"/>
          <w:szCs w:val="24"/>
        </w:rPr>
      </w:pPr>
      <w:r w:rsidRPr="0007502E">
        <w:rPr>
          <w:rFonts w:hAnsi="標楷體" w:hint="eastAsia"/>
          <w:sz w:val="32"/>
          <w:szCs w:val="32"/>
        </w:rPr>
        <w:t>英</w:t>
      </w:r>
      <w:r w:rsidRPr="0007502E">
        <w:rPr>
          <w:rFonts w:hAnsi="標楷體"/>
          <w:sz w:val="32"/>
          <w:szCs w:val="32"/>
        </w:rPr>
        <w:t>文部分</w:t>
      </w:r>
      <w:r w:rsidR="00496825" w:rsidRPr="0007502E">
        <w:rPr>
          <w:rFonts w:hAnsi="標楷體" w:hint="eastAsia"/>
          <w:sz w:val="32"/>
          <w:szCs w:val="32"/>
        </w:rPr>
        <w:t xml:space="preserve"> </w:t>
      </w:r>
      <w:r w:rsidR="00496825" w:rsidRPr="0007502E">
        <w:rPr>
          <w:rFonts w:hAnsi="標楷體"/>
          <w:sz w:val="32"/>
          <w:szCs w:val="32"/>
        </w:rPr>
        <w:sym w:font="Wingdings" w:char="F0E0"/>
      </w:r>
      <w:r w:rsidR="00450244" w:rsidRPr="004502DF">
        <w:rPr>
          <w:rFonts w:hAnsi="標楷體" w:hint="eastAsia"/>
          <w:sz w:val="24"/>
          <w:szCs w:val="24"/>
          <w:u w:val="single"/>
        </w:rPr>
        <w:t>不區分文獻種類</w:t>
      </w:r>
      <w:r w:rsidR="00450244" w:rsidRPr="004502DF">
        <w:rPr>
          <w:rFonts w:hAnsi="標楷體"/>
          <w:sz w:val="24"/>
          <w:szCs w:val="24"/>
          <w:u w:val="single"/>
        </w:rPr>
        <w:t>(</w:t>
      </w:r>
      <w:r w:rsidR="00450244" w:rsidRPr="004502DF">
        <w:rPr>
          <w:rFonts w:hAnsi="標楷體" w:hint="eastAsia"/>
          <w:sz w:val="24"/>
          <w:szCs w:val="24"/>
          <w:u w:val="single"/>
        </w:rPr>
        <w:t>期刊、書籍、學位論文或網路文章等</w:t>
      </w:r>
      <w:r w:rsidR="00450244" w:rsidRPr="004502DF">
        <w:rPr>
          <w:rFonts w:hAnsi="標楷體"/>
          <w:sz w:val="24"/>
          <w:szCs w:val="24"/>
          <w:u w:val="single"/>
        </w:rPr>
        <w:t>)</w:t>
      </w:r>
      <w:r w:rsidR="00450244" w:rsidRPr="004502DF">
        <w:rPr>
          <w:rFonts w:hAnsi="標楷體" w:hint="eastAsia"/>
          <w:sz w:val="24"/>
          <w:szCs w:val="24"/>
          <w:u w:val="single"/>
        </w:rPr>
        <w:t>，</w:t>
      </w:r>
      <w:r w:rsidR="00496825" w:rsidRPr="0007502E">
        <w:rPr>
          <w:rFonts w:hAnsi="標楷體" w:hint="eastAsia"/>
          <w:sz w:val="24"/>
          <w:szCs w:val="24"/>
          <w:u w:val="single"/>
        </w:rPr>
        <w:t>一體按字母順序排序</w:t>
      </w:r>
    </w:p>
    <w:p w14:paraId="4E777327" w14:textId="77777777" w:rsidR="004F2DA6" w:rsidRPr="0007502E" w:rsidRDefault="004F2DA6" w:rsidP="004D128D">
      <w:pPr>
        <w:pStyle w:val="af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標楷體" w:cs="Times New Roman"/>
          <w:sz w:val="28"/>
          <w:szCs w:val="28"/>
        </w:rPr>
        <w:t>Czinkota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, M. R. </w:t>
      </w:r>
      <w:r w:rsidR="00C6538C" w:rsidRPr="0007502E">
        <w:rPr>
          <w:rFonts w:ascii="Times New Roman" w:eastAsia="標楷體" w:hAnsi="Times New Roman" w:cs="Times New Roman" w:hint="eastAsia"/>
          <w:sz w:val="28"/>
          <w:szCs w:val="28"/>
        </w:rPr>
        <w:t>and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I. A. Ronkainen, 2003, An international marketing manifesto, </w:t>
      </w:r>
      <w:r w:rsidRPr="0007502E">
        <w:rPr>
          <w:rFonts w:ascii="Times New Roman" w:eastAsia="標楷體" w:hAnsi="Times New Roman" w:cs="Times New Roman"/>
          <w:i/>
          <w:iCs/>
          <w:sz w:val="28"/>
          <w:szCs w:val="28"/>
        </w:rPr>
        <w:t>Journal of International Marketing</w:t>
      </w:r>
      <w:r w:rsidRPr="0007502E">
        <w:rPr>
          <w:rFonts w:ascii="Times New Roman" w:eastAsia="標楷體" w:hAnsi="Times New Roman" w:cs="Times New Roman"/>
          <w:sz w:val="28"/>
          <w:szCs w:val="28"/>
        </w:rPr>
        <w:t>,</w:t>
      </w:r>
      <w:r w:rsidRPr="0007502E">
        <w:rPr>
          <w:rFonts w:ascii="Times New Roman" w:eastAsia="標楷體" w:hAnsi="Times New Roman" w:cs="Times New Roman"/>
          <w:iCs/>
          <w:sz w:val="28"/>
          <w:szCs w:val="28"/>
        </w:rPr>
        <w:t xml:space="preserve"> 11</w:t>
      </w:r>
      <w:r w:rsidRPr="0007502E">
        <w:rPr>
          <w:rFonts w:ascii="Times New Roman" w:eastAsia="標楷體" w:hAnsi="Times New Roman" w:cs="Times New Roman"/>
          <w:sz w:val="28"/>
          <w:szCs w:val="28"/>
        </w:rPr>
        <w:t>(1), pp. 13-27.</w:t>
      </w:r>
    </w:p>
    <w:p w14:paraId="57897975" w14:textId="2A00ECCF" w:rsidR="004F2DA6" w:rsidRPr="0007502E" w:rsidRDefault="004F2DA6" w:rsidP="004D128D">
      <w:pPr>
        <w:pStyle w:val="af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Dunning, J. H., 1980, Toward an eclectic theory of international production: Some empirical tests, </w:t>
      </w:r>
      <w:r w:rsidRPr="0007502E">
        <w:rPr>
          <w:rFonts w:ascii="Times New Roman" w:eastAsia="標楷體" w:hAnsi="Times New Roman" w:cs="Times New Roman"/>
          <w:i/>
          <w:iCs/>
          <w:sz w:val="28"/>
          <w:szCs w:val="28"/>
        </w:rPr>
        <w:t>Journal of International Business Studies</w:t>
      </w:r>
      <w:r w:rsidRPr="0007502E">
        <w:rPr>
          <w:rFonts w:ascii="Times New Roman" w:eastAsia="標楷體" w:hAnsi="Times New Roman" w:cs="Times New Roman"/>
          <w:iCs/>
          <w:sz w:val="28"/>
          <w:szCs w:val="28"/>
        </w:rPr>
        <w:t>, 11</w:t>
      </w:r>
      <w:r w:rsidRPr="0007502E">
        <w:rPr>
          <w:rFonts w:ascii="Times New Roman" w:eastAsia="標楷體" w:hAnsi="Times New Roman" w:cs="Times New Roman"/>
          <w:sz w:val="28"/>
          <w:szCs w:val="28"/>
        </w:rPr>
        <w:t>(1), pp. 9-31.</w:t>
      </w:r>
    </w:p>
    <w:p w14:paraId="5005529F" w14:textId="3B05D237" w:rsidR="00CC1EC5" w:rsidRPr="0007502E" w:rsidRDefault="00CC1EC5" w:rsidP="004D128D">
      <w:pPr>
        <w:pStyle w:val="af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t>Keller, W.</w:t>
      </w:r>
      <w:r w:rsidR="00450244" w:rsidRPr="0007502E">
        <w:rPr>
          <w:rFonts w:ascii="Times New Roman" w:eastAsia="標楷體" w:hAnsi="Times New Roman" w:cs="Times New Roman" w:hint="eastAsia"/>
          <w:sz w:val="28"/>
          <w:szCs w:val="28"/>
        </w:rPr>
        <w:t>, E</w:t>
      </w:r>
      <w:r w:rsidR="00450244" w:rsidRPr="0007502E">
        <w:rPr>
          <w:rFonts w:ascii="Times New Roman" w:eastAsia="標楷體" w:hAnsi="Times New Roman" w:cs="Times New Roman"/>
          <w:sz w:val="28"/>
          <w:szCs w:val="28"/>
        </w:rPr>
        <w:t>. R. Johnson,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and</w:t>
      </w: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 S. Yeaple, 2003, Multinational enterprises, international trade and productivity growth: Firm-level evidence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from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the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United</w:t>
      </w:r>
      <w:r w:rsidRPr="0007502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States, http://www.econ.brown.edu/fac/Wolfgang_Keller/ky231002.pdf.</w:t>
      </w:r>
    </w:p>
    <w:p w14:paraId="773F84C9" w14:textId="77777777" w:rsidR="00CC1EC5" w:rsidRPr="0007502E" w:rsidRDefault="00CC1EC5" w:rsidP="004D128D">
      <w:pPr>
        <w:pStyle w:val="af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/>
          <w:sz w:val="28"/>
          <w:szCs w:val="28"/>
        </w:rPr>
        <w:t xml:space="preserve">Porter, M. E., 1990, </w:t>
      </w:r>
      <w:r w:rsidRPr="0007502E">
        <w:rPr>
          <w:rFonts w:ascii="Times New Roman" w:eastAsia="標楷體" w:hAnsi="Times New Roman" w:cs="Times New Roman"/>
          <w:i/>
          <w:iCs/>
          <w:sz w:val="28"/>
          <w:szCs w:val="28"/>
        </w:rPr>
        <w:t xml:space="preserve">The competitive advantage of nations, </w:t>
      </w:r>
      <w:r w:rsidRPr="0007502E">
        <w:rPr>
          <w:rFonts w:ascii="Times New Roman" w:eastAsia="標楷體" w:hAnsi="Times New Roman" w:cs="Times New Roman"/>
          <w:sz w:val="28"/>
          <w:szCs w:val="28"/>
        </w:rPr>
        <w:t>New York, Free Press.</w:t>
      </w:r>
    </w:p>
    <w:p w14:paraId="5045C509" w14:textId="6753AC76" w:rsidR="00106D0F" w:rsidRPr="0007502E" w:rsidRDefault="00496825" w:rsidP="004D128D">
      <w:pPr>
        <w:pStyle w:val="af"/>
        <w:pageBreakBefore/>
        <w:spacing w:before="0" w:after="0" w:line="360" w:lineRule="auto"/>
        <w:rPr>
          <w:rFonts w:ascii="標楷體" w:eastAsia="標楷體" w:hAnsi="標楷體"/>
          <w:sz w:val="40"/>
          <w:szCs w:val="40"/>
        </w:rPr>
      </w:pPr>
      <w:r w:rsidRPr="0007502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4E29B" wp14:editId="375D9326">
                <wp:simplePos x="0" y="0"/>
                <wp:positionH relativeFrom="column">
                  <wp:posOffset>186690</wp:posOffset>
                </wp:positionH>
                <wp:positionV relativeFrom="paragraph">
                  <wp:posOffset>-780415</wp:posOffset>
                </wp:positionV>
                <wp:extent cx="5495925" cy="730885"/>
                <wp:effectExtent l="0" t="0" r="28575" b="12636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30885"/>
                        </a:xfrm>
                        <a:prstGeom prst="wedgeRectCallout">
                          <a:avLst>
                            <a:gd name="adj1" fmla="val -1389"/>
                            <a:gd name="adj2" fmla="val 63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D1E9" w14:textId="24F9374E" w:rsidR="00B566D0" w:rsidRPr="0035642E" w:rsidRDefault="00B566D0" w:rsidP="00106D0F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D16A1">
                              <w:rPr>
                                <w:rFonts w:ascii="Times New Roman" w:eastAsia="標楷體" w:hAnsi="標楷體" w:cs="Times New Roman" w:hint="eastAsia"/>
                                <w:color w:val="FF0000"/>
                              </w:rPr>
                              <w:t>附錄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字體大小為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20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字型，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加粗，置中，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0070C0"/>
                              </w:rPr>
                              <w:t>1.5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倍行距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，與前段距離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，與後段距離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，取消行高格線根據版面設定。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C00000"/>
                              </w:rPr>
                              <w:t>其他內容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為字體大小為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14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字型，</w:t>
                            </w:r>
                            <w:r w:rsidRPr="008D16A1">
                              <w:rPr>
                                <w:rFonts w:ascii="Times New Roman" w:eastAsia="標楷體" w:hAnsi="標楷體" w:cs="Times New Roman"/>
                                <w:color w:val="0070C0"/>
                              </w:rPr>
                              <w:t>左右對齊，行距固定行高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0070C0"/>
                              </w:rPr>
                              <w:t>25pt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，與前段距離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，與後段距離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0</w:t>
                            </w:r>
                            <w:r w:rsidRPr="008D16A1"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  <w:t>pt</w:t>
                            </w:r>
                            <w:r w:rsidRPr="0035642E">
                              <w:rPr>
                                <w:rFonts w:ascii="Times New Roman" w:eastAsia="標楷體" w:hAnsi="標楷體" w:cs="Times New Rom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E29B" id="AutoShape 64" o:spid="_x0000_s1033" type="#_x0000_t61" style="position:absolute;left:0;text-align:left;margin-left:14.7pt;margin-top:-61.45pt;width:432.75pt;height:5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" adj="10500,24474">
                <v:textbox>
                  <w:txbxContent>
                    <w:p w14:paraId="507FD1E9" w14:textId="24F9374E" w:rsidR="00B566D0" w:rsidRPr="0035642E" w:rsidRDefault="00B566D0" w:rsidP="00106D0F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8D16A1">
                        <w:rPr>
                          <w:rFonts w:ascii="Times New Roman" w:eastAsia="標楷體" w:hAnsi="標楷體" w:cs="Times New Roman" w:hint="eastAsia"/>
                          <w:color w:val="FF0000"/>
                        </w:rPr>
                        <w:t>附錄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字體大小為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20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字型，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加粗，置中，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0070C0"/>
                        </w:rPr>
                        <w:t>1.5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倍行距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，與前段距離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，與後段距離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，取消行高格線根據版面設定。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C00000"/>
                        </w:rPr>
                        <w:t>其他內容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為字體大小為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14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字型，</w:t>
                      </w:r>
                      <w:r w:rsidRPr="008D16A1">
                        <w:rPr>
                          <w:rFonts w:ascii="Times New Roman" w:eastAsia="標楷體" w:hAnsi="標楷體" w:cs="Times New Roman"/>
                          <w:color w:val="0070C0"/>
                        </w:rPr>
                        <w:t>左右對齊，行距固定行高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0070C0"/>
                        </w:rPr>
                        <w:t>25pt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，與前段距離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，與後段距離</w:t>
                      </w:r>
                      <w:r>
                        <w:rPr>
                          <w:rFonts w:ascii="Times New Roman" w:eastAsia="標楷體" w:hAnsi="標楷體" w:cs="Times New Roman" w:hint="eastAsia"/>
                        </w:rPr>
                        <w:t>0</w:t>
                      </w:r>
                      <w:r w:rsidRPr="008D16A1">
                        <w:rPr>
                          <w:rFonts w:ascii="Times New Roman" w:eastAsia="標楷體" w:hAnsi="Times New Roman" w:cs="Times New Roman"/>
                          <w:color w:val="FF0000"/>
                        </w:rPr>
                        <w:t>pt</w:t>
                      </w:r>
                      <w:r w:rsidRPr="0035642E">
                        <w:rPr>
                          <w:rFonts w:ascii="Times New Roman" w:eastAsia="標楷體" w:hAnsi="標楷體" w:cs="Times New Rom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6D0F" w:rsidRPr="0007502E">
        <w:rPr>
          <w:rFonts w:ascii="標楷體" w:eastAsia="標楷體" w:hAnsi="標楷體" w:hint="eastAsia"/>
          <w:sz w:val="40"/>
          <w:szCs w:val="40"/>
        </w:rPr>
        <w:t>附錄</w:t>
      </w:r>
    </w:p>
    <w:p w14:paraId="1FA4CE27" w14:textId="77777777" w:rsidR="00600C2B" w:rsidRPr="00600C2B" w:rsidRDefault="00106D0F" w:rsidP="004D128D">
      <w:pPr>
        <w:spacing w:line="50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E">
        <w:rPr>
          <w:rFonts w:ascii="Times New Roman" w:eastAsia="標楷體" w:hAnsi="Times New Roman" w:cs="Times New Roman" w:hint="eastAsia"/>
          <w:sz w:val="28"/>
          <w:szCs w:val="28"/>
        </w:rPr>
        <w:t>附錄內容。</w:t>
      </w:r>
    </w:p>
    <w:sectPr w:rsidR="00600C2B" w:rsidRPr="00600C2B" w:rsidSect="00301A83">
      <w:footerReference w:type="first" r:id="rId17"/>
      <w:pgSz w:w="11906" w:h="16838" w:code="9"/>
      <w:pgMar w:top="1814" w:right="1134" w:bottom="1418" w:left="1701" w:header="851" w:footer="992" w:gutter="0"/>
      <w:pgNumType w:start="1"/>
      <w:cols w:space="425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eng" w:date="2012-04-29T17:06:00Z" w:initials="w">
    <w:p w14:paraId="47E70C67" w14:textId="09797EB2" w:rsidR="00B566D0" w:rsidRDefault="00B566D0">
      <w:pPr>
        <w:pStyle w:val="a9"/>
      </w:pPr>
      <w:r>
        <w:rPr>
          <w:rStyle w:val="a8"/>
        </w:rPr>
        <w:annotationRef/>
      </w:r>
      <w:r w:rsidRPr="00AF0E2E">
        <w:rPr>
          <w:rFonts w:eastAsia="標楷體" w:hint="eastAsia"/>
          <w:color w:val="000000"/>
        </w:rPr>
        <w:t>標楷體</w:t>
      </w:r>
      <w:r w:rsidRPr="00177BF9">
        <w:rPr>
          <w:rFonts w:eastAsia="標楷體" w:hint="eastAsia"/>
          <w:color w:val="FF0000"/>
        </w:rPr>
        <w:t>36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置中</w:t>
      </w:r>
      <w:r>
        <w:rPr>
          <w:rFonts w:eastAsia="標楷體" w:hint="eastAsia"/>
          <w:color w:val="000000"/>
        </w:rPr>
        <w:t>。下空一列</w:t>
      </w:r>
      <w:r>
        <w:rPr>
          <w:rFonts w:eastAsia="標楷體" w:hint="eastAsia"/>
          <w:color w:val="000000"/>
        </w:rPr>
        <w:t>(22</w:t>
      </w:r>
      <w:r>
        <w:rPr>
          <w:rFonts w:eastAsia="標楷體" w:hint="eastAsia"/>
          <w:color w:val="000000"/>
        </w:rPr>
        <w:t>號字</w:t>
      </w:r>
      <w:r>
        <w:rPr>
          <w:rFonts w:eastAsia="標楷體" w:hint="eastAsia"/>
          <w:color w:val="000000"/>
        </w:rPr>
        <w:t>)</w:t>
      </w:r>
    </w:p>
  </w:comment>
  <w:comment w:id="1" w:author="weng" w:date="2012-04-29T17:06:00Z" w:initials="w">
    <w:p w14:paraId="05D3A171" w14:textId="75B95CDC" w:rsidR="00B566D0" w:rsidRDefault="00B566D0">
      <w:pPr>
        <w:pStyle w:val="a9"/>
      </w:pPr>
      <w:r>
        <w:rPr>
          <w:rStyle w:val="a8"/>
        </w:rPr>
        <w:annotationRef/>
      </w:r>
      <w:r w:rsidRPr="00AF0E2E">
        <w:rPr>
          <w:rFonts w:eastAsia="標楷體" w:hint="eastAsia"/>
          <w:color w:val="000000"/>
        </w:rPr>
        <w:t>標楷體</w:t>
      </w:r>
      <w:r w:rsidRPr="00177BF9">
        <w:rPr>
          <w:rFonts w:eastAsia="標楷體" w:hint="eastAsia"/>
          <w:color w:val="FF0000"/>
        </w:rPr>
        <w:t>26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置中</w:t>
      </w:r>
      <w:r>
        <w:rPr>
          <w:rFonts w:eastAsia="標楷體" w:hint="eastAsia"/>
          <w:color w:val="000000"/>
        </w:rPr>
        <w:t>。下空一列</w:t>
      </w:r>
      <w:r>
        <w:rPr>
          <w:rFonts w:eastAsia="標楷體" w:hint="eastAsia"/>
          <w:color w:val="000000"/>
        </w:rPr>
        <w:t>(22</w:t>
      </w:r>
      <w:r>
        <w:rPr>
          <w:rFonts w:eastAsia="標楷體" w:hint="eastAsia"/>
          <w:color w:val="000000"/>
        </w:rPr>
        <w:t>號字</w:t>
      </w:r>
      <w:r>
        <w:rPr>
          <w:rFonts w:eastAsia="標楷體" w:hint="eastAsia"/>
          <w:color w:val="000000"/>
        </w:rPr>
        <w:t>)</w:t>
      </w:r>
    </w:p>
  </w:comment>
  <w:comment w:id="2" w:author="weng" w:date="2012-04-29T17:06:00Z" w:initials="w">
    <w:p w14:paraId="22E50D3F" w14:textId="35CB36D3" w:rsidR="00B566D0" w:rsidRDefault="00B566D0">
      <w:pPr>
        <w:pStyle w:val="a9"/>
      </w:pPr>
      <w:r>
        <w:rPr>
          <w:rStyle w:val="a8"/>
        </w:rPr>
        <w:annotationRef/>
      </w:r>
      <w:r w:rsidRPr="00AF0E2E">
        <w:rPr>
          <w:rFonts w:eastAsia="標楷體" w:hint="eastAsia"/>
          <w:color w:val="000000"/>
        </w:rPr>
        <w:t>標楷體</w:t>
      </w:r>
      <w:r w:rsidRPr="00177BF9">
        <w:rPr>
          <w:rFonts w:eastAsia="標楷體" w:hint="eastAsia"/>
          <w:color w:val="FF0000"/>
        </w:rPr>
        <w:t>26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置中</w:t>
      </w:r>
      <w:r>
        <w:rPr>
          <w:rFonts w:eastAsia="標楷體" w:hint="eastAsia"/>
          <w:color w:val="000000"/>
        </w:rPr>
        <w:t>。下空</w:t>
      </w:r>
      <w:r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列</w:t>
      </w:r>
      <w:r>
        <w:rPr>
          <w:rFonts w:eastAsia="標楷體" w:hint="eastAsia"/>
          <w:color w:val="000000"/>
        </w:rPr>
        <w:t>(22</w:t>
      </w:r>
      <w:r>
        <w:rPr>
          <w:rFonts w:eastAsia="標楷體" w:hint="eastAsia"/>
          <w:color w:val="000000"/>
        </w:rPr>
        <w:t>號字</w:t>
      </w:r>
      <w:r>
        <w:rPr>
          <w:rFonts w:eastAsia="標楷體" w:hint="eastAsia"/>
          <w:color w:val="000000"/>
        </w:rPr>
        <w:t>)</w:t>
      </w:r>
    </w:p>
  </w:comment>
  <w:comment w:id="3" w:author="weng" w:date="2012-04-29T17:07:00Z" w:initials="w">
    <w:p w14:paraId="4839EF45" w14:textId="5DFFC78C" w:rsidR="00B566D0" w:rsidRDefault="00B566D0">
      <w:pPr>
        <w:pStyle w:val="a9"/>
      </w:pPr>
      <w:r>
        <w:rPr>
          <w:rStyle w:val="a8"/>
        </w:rPr>
        <w:annotationRef/>
      </w:r>
      <w:r w:rsidRPr="00AF0E2E">
        <w:rPr>
          <w:rFonts w:eastAsia="標楷體" w:hint="eastAsia"/>
          <w:color w:val="000000"/>
        </w:rPr>
        <w:t>標楷體</w:t>
      </w:r>
      <w:r w:rsidRPr="00177BF9">
        <w:rPr>
          <w:rFonts w:eastAsia="標楷體" w:hint="eastAsia"/>
          <w:color w:val="FF0000"/>
        </w:rPr>
        <w:t>22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加粗</w:t>
      </w:r>
      <w:r w:rsidRPr="00AF0E2E">
        <w:rPr>
          <w:rFonts w:eastAsia="標楷體" w:hint="eastAsia"/>
          <w:color w:val="000000"/>
        </w:rPr>
        <w:t>、</w:t>
      </w:r>
      <w:r w:rsidRPr="00177BF9">
        <w:rPr>
          <w:rFonts w:eastAsia="標楷體" w:hint="eastAsia"/>
          <w:color w:val="0070C0"/>
        </w:rPr>
        <w:t>置中</w:t>
      </w:r>
      <w:r w:rsidRPr="00AF0E2E">
        <w:rPr>
          <w:rFonts w:eastAsia="標楷體" w:hint="eastAsia"/>
          <w:color w:val="000000"/>
        </w:rPr>
        <w:t>、可排二行</w:t>
      </w:r>
      <w:r>
        <w:rPr>
          <w:rFonts w:eastAsia="標楷體" w:hint="eastAsia"/>
          <w:color w:val="000000"/>
        </w:rPr>
        <w:t>、單行間距，下空一列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延續</w:t>
      </w:r>
      <w:r>
        <w:rPr>
          <w:rFonts w:eastAsia="標楷體" w:hint="eastAsia"/>
          <w:color w:val="000000"/>
        </w:rPr>
        <w:t>22</w:t>
      </w:r>
      <w:r>
        <w:rPr>
          <w:rFonts w:eastAsia="標楷體" w:hint="eastAsia"/>
          <w:color w:val="000000"/>
        </w:rPr>
        <w:t>號字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。</w:t>
      </w:r>
    </w:p>
  </w:comment>
  <w:comment w:id="4" w:author="weng" w:date="2012-04-29T17:07:00Z" w:initials="w">
    <w:p w14:paraId="719D0B8C" w14:textId="05E3A02F" w:rsidR="00B566D0" w:rsidRDefault="00B566D0">
      <w:pPr>
        <w:pStyle w:val="a9"/>
      </w:pPr>
      <w:r>
        <w:rPr>
          <w:rStyle w:val="a8"/>
        </w:rPr>
        <w:annotationRef/>
      </w:r>
      <w:r>
        <w:rPr>
          <w:rFonts w:eastAsia="標楷體"/>
          <w:color w:val="000000"/>
        </w:rPr>
        <w:t>「</w:t>
      </w:r>
      <w:r>
        <w:rPr>
          <w:rFonts w:eastAsia="標楷體" w:hint="eastAsia"/>
          <w:color w:val="000000"/>
        </w:rPr>
        <w:t>Times New Roman</w:t>
      </w:r>
      <w:r>
        <w:rPr>
          <w:rFonts w:eastAsia="標楷體"/>
          <w:color w:val="000000"/>
        </w:rPr>
        <w:t>」</w:t>
      </w:r>
      <w:r w:rsidRPr="00177BF9">
        <w:rPr>
          <w:rFonts w:eastAsia="標楷體" w:hint="eastAsia"/>
          <w:color w:val="FF0000"/>
        </w:rPr>
        <w:t>22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加粗、字首大寫、置中</w:t>
      </w:r>
      <w:r w:rsidRPr="00AF0E2E">
        <w:rPr>
          <w:rFonts w:eastAsia="標楷體" w:hint="eastAsia"/>
          <w:color w:val="000000"/>
        </w:rPr>
        <w:t>、可排五行</w:t>
      </w:r>
      <w:r>
        <w:rPr>
          <w:rFonts w:eastAsia="標楷體" w:hint="eastAsia"/>
          <w:color w:val="000000"/>
        </w:rPr>
        <w:t>。下空數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列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延續</w:t>
      </w:r>
      <w:r>
        <w:rPr>
          <w:rFonts w:eastAsia="標楷體" w:hint="eastAsia"/>
          <w:color w:val="000000"/>
        </w:rPr>
        <w:t>22</w:t>
      </w:r>
      <w:r>
        <w:rPr>
          <w:rFonts w:eastAsia="標楷體" w:hint="eastAsia"/>
          <w:color w:val="000000"/>
        </w:rPr>
        <w:t>號字</w:t>
      </w:r>
      <w:r>
        <w:rPr>
          <w:rFonts w:eastAsia="標楷體" w:hint="eastAsia"/>
          <w:color w:val="000000"/>
        </w:rPr>
        <w:t>)</w:t>
      </w:r>
    </w:p>
  </w:comment>
  <w:comment w:id="5" w:author="weng" w:date="2012-04-29T17:07:00Z" w:initials="w">
    <w:p w14:paraId="30D0DFC3" w14:textId="18718FD8" w:rsidR="00B566D0" w:rsidRDefault="00B566D0">
      <w:pPr>
        <w:pStyle w:val="a9"/>
      </w:pPr>
      <w:r>
        <w:rPr>
          <w:rStyle w:val="a8"/>
        </w:rPr>
        <w:annotationRef/>
      </w:r>
      <w:r w:rsidRPr="00AF0E2E">
        <w:rPr>
          <w:rFonts w:eastAsia="標楷體" w:hint="eastAsia"/>
          <w:color w:val="000000"/>
        </w:rPr>
        <w:t>標楷體</w:t>
      </w:r>
      <w:r w:rsidRPr="00177BF9">
        <w:rPr>
          <w:rFonts w:eastAsia="標楷體" w:hint="eastAsia"/>
          <w:color w:val="FF0000"/>
        </w:rPr>
        <w:t>22</w:t>
      </w:r>
      <w:r w:rsidRPr="00AF0E2E">
        <w:rPr>
          <w:rFonts w:eastAsia="標楷體" w:hint="eastAsia"/>
          <w:color w:val="000000"/>
        </w:rPr>
        <w:t>號字、</w:t>
      </w:r>
      <w:r w:rsidRPr="00177BF9">
        <w:rPr>
          <w:rFonts w:eastAsia="標楷體" w:hint="eastAsia"/>
          <w:color w:val="0070C0"/>
        </w:rPr>
        <w:t>置中</w:t>
      </w:r>
      <w:r>
        <w:rPr>
          <w:rFonts w:eastAsia="標楷體" w:hint="eastAsia"/>
          <w:color w:val="0070C0"/>
        </w:rPr>
        <w:t>，單行間距</w:t>
      </w:r>
      <w:r>
        <w:rPr>
          <w:rFonts w:eastAsia="標楷體" w:hint="eastAsia"/>
          <w:color w:val="000000"/>
        </w:rPr>
        <w:t>。</w:t>
      </w:r>
    </w:p>
  </w:comment>
  <w:comment w:id="6" w:author="weng" w:date="2012-05-02T10:51:00Z" w:initials="w">
    <w:p w14:paraId="582516E0" w14:textId="716B517C" w:rsidR="00B566D0" w:rsidRDefault="00B566D0">
      <w:pPr>
        <w:pStyle w:val="a9"/>
      </w:pPr>
      <w:r>
        <w:rPr>
          <w:rStyle w:val="a8"/>
        </w:rPr>
        <w:annotationRef/>
      </w:r>
      <w:r>
        <w:rPr>
          <w:rFonts w:ascii="Times New Roman" w:eastAsia="標楷體" w:hAnsi="Times New Roman" w:cs="Times New Roman" w:hint="eastAsia"/>
          <w:sz w:val="28"/>
          <w:szCs w:val="28"/>
        </w:rPr>
        <w:t>共同指導教授</w:t>
      </w:r>
      <w:r>
        <w:rPr>
          <w:rFonts w:ascii="Times New Roman" w:eastAsia="標楷體" w:hAnsi="標楷體" w:cs="Times New Roman" w:hint="eastAsia"/>
          <w:sz w:val="28"/>
          <w:szCs w:val="28"/>
        </w:rPr>
        <w:t>以對齊名字為主</w:t>
      </w:r>
      <w:r>
        <w:rPr>
          <w:rFonts w:eastAsia="標楷體" w:hint="eastAsia"/>
          <w:color w:val="0070C0"/>
        </w:rPr>
        <w:t>，單行間距，下空一列</w:t>
      </w:r>
      <w:r>
        <w:rPr>
          <w:rFonts w:eastAsia="標楷體" w:hint="eastAsia"/>
          <w:color w:val="0070C0"/>
        </w:rPr>
        <w:t>(</w:t>
      </w:r>
      <w:r>
        <w:rPr>
          <w:rFonts w:eastAsia="標楷體" w:hint="eastAsia"/>
          <w:color w:val="0070C0"/>
        </w:rPr>
        <w:t>延續</w:t>
      </w:r>
      <w:r>
        <w:rPr>
          <w:rFonts w:eastAsia="標楷體" w:hint="eastAsia"/>
          <w:color w:val="0070C0"/>
        </w:rPr>
        <w:t>22</w:t>
      </w:r>
      <w:r>
        <w:rPr>
          <w:rFonts w:eastAsia="標楷體" w:hint="eastAsia"/>
          <w:color w:val="0070C0"/>
        </w:rPr>
        <w:t>號字</w:t>
      </w:r>
      <w:r>
        <w:rPr>
          <w:rFonts w:eastAsia="標楷體" w:hint="eastAsia"/>
          <w:color w:val="0070C0"/>
        </w:rPr>
        <w:t>)</w:t>
      </w:r>
      <w:r>
        <w:rPr>
          <w:rFonts w:eastAsia="標楷體" w:hint="eastAsia"/>
          <w:color w:val="0070C0"/>
        </w:rPr>
        <w:t>。</w:t>
      </w:r>
    </w:p>
  </w:comment>
  <w:comment w:id="7" w:author="weng" w:date="2012-05-02T10:05:00Z" w:initials="w">
    <w:p w14:paraId="632CA6BD" w14:textId="6A832E1A" w:rsidR="00B566D0" w:rsidRDefault="00B566D0" w:rsidP="00AA07E9">
      <w:pPr>
        <w:pStyle w:val="af3"/>
      </w:pPr>
      <w:r>
        <w:rPr>
          <w:rStyle w:val="a8"/>
        </w:rPr>
        <w:annotationRef/>
      </w:r>
      <w:r w:rsidRPr="0006358F">
        <w:rPr>
          <w:rFonts w:ascii="Times New Roman" w:eastAsia="標楷體" w:hAnsi="Times New Roman" w:cs="Times New Roman"/>
          <w:color w:val="FF0000"/>
          <w:sz w:val="28"/>
          <w:szCs w:val="28"/>
        </w:rPr>
        <w:t>26</w:t>
      </w:r>
      <w:r w:rsidRPr="00E16FEB">
        <w:rPr>
          <w:rFonts w:ascii="Times New Roman" w:eastAsia="標楷體" w:hAnsi="標楷體" w:cs="Times New Roman"/>
          <w:color w:val="000000"/>
          <w:sz w:val="28"/>
          <w:szCs w:val="28"/>
        </w:rPr>
        <w:t>字型，</w:t>
      </w:r>
      <w:r w:rsidRPr="0006358F">
        <w:rPr>
          <w:rFonts w:ascii="Times New Roman" w:eastAsia="標楷體" w:hAnsi="標楷體" w:cs="Times New Roman"/>
          <w:color w:val="0070C0"/>
          <w:sz w:val="28"/>
          <w:szCs w:val="28"/>
        </w:rPr>
        <w:t>置中</w:t>
      </w:r>
      <w:r w:rsidRPr="00E16FEB">
        <w:rPr>
          <w:rFonts w:ascii="Times New Roman" w:eastAsia="標楷體" w:hAnsi="標楷體" w:cs="Times New Roman"/>
          <w:color w:val="000000"/>
          <w:sz w:val="28"/>
          <w:szCs w:val="28"/>
        </w:rPr>
        <w:t>，中文字體為標楷體，數字字體為</w:t>
      </w:r>
      <w:r w:rsidRPr="00E16FEB">
        <w:rPr>
          <w:rFonts w:ascii="Times New Roman" w:eastAsia="標楷體" w:hAnsi="Times New Roman" w:cs="Times New Roman"/>
          <w:color w:val="000000"/>
          <w:sz w:val="28"/>
          <w:szCs w:val="28"/>
        </w:rPr>
        <w:t>Times New Roman</w:t>
      </w:r>
      <w:r w:rsidRPr="00E16FEB">
        <w:rPr>
          <w:rFonts w:ascii="Times New Roman" w:eastAsia="標楷體" w:hAnsi="標楷體" w:cs="Times New Roman"/>
          <w:color w:val="000000"/>
          <w:sz w:val="28"/>
          <w:szCs w:val="28"/>
        </w:rPr>
        <w:t>，</w:t>
      </w:r>
      <w:r w:rsidRPr="00E16FEB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3</w:t>
      </w:r>
      <w:r w:rsidRPr="00E16FEB">
        <w:rPr>
          <w:rFonts w:ascii="Times New Roman" w:eastAsia="標楷體" w:hAnsi="標楷體" w:cs="Times New Roman"/>
          <w:color w:val="000000"/>
          <w:sz w:val="28"/>
          <w:szCs w:val="28"/>
        </w:rPr>
        <w:t>之間</w:t>
      </w:r>
      <w:r w:rsidRPr="0006358F">
        <w:rPr>
          <w:rFonts w:ascii="Times New Roman" w:eastAsia="標楷體" w:hAnsi="標楷體" w:cs="Times New Roman"/>
          <w:color w:val="FF0000"/>
          <w:sz w:val="28"/>
          <w:szCs w:val="28"/>
        </w:rPr>
        <w:t>不加空白</w:t>
      </w:r>
      <w:r w:rsidRPr="00E16FEB">
        <w:rPr>
          <w:rFonts w:ascii="Times New Roman" w:eastAsia="標楷體" w:hAnsi="標楷體" w:cs="Times New Roman"/>
          <w:color w:val="000000"/>
          <w:sz w:val="28"/>
          <w:szCs w:val="28"/>
        </w:rPr>
        <w:t>。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單行間距。</w:t>
      </w:r>
    </w:p>
  </w:comment>
  <w:comment w:id="10" w:author="weng" w:date="2012-05-02T10:37:00Z" w:initials="w">
    <w:p w14:paraId="43059B3E" w14:textId="77777777" w:rsidR="00B566D0" w:rsidRDefault="00B566D0">
      <w:pPr>
        <w:pStyle w:val="a9"/>
      </w:pPr>
      <w:r>
        <w:rPr>
          <w:rStyle w:val="a8"/>
        </w:rPr>
        <w:annotationRef/>
      </w:r>
      <w:r w:rsidRPr="00BC5FC8">
        <w:rPr>
          <w:rFonts w:ascii="標楷體" w:eastAsia="標楷體" w:hAnsi="標楷體" w:hint="eastAsia"/>
        </w:rPr>
        <w:t>註字體大小與段落依各圖、表之大小自行訂定。</w:t>
      </w:r>
    </w:p>
  </w:comment>
  <w:comment w:id="11" w:author="weng" w:date="2012-05-02T10:40:00Z" w:initials="w">
    <w:p w14:paraId="492179A8" w14:textId="77777777" w:rsidR="00B566D0" w:rsidRPr="0085268C" w:rsidRDefault="00B566D0">
      <w:pPr>
        <w:pStyle w:val="a9"/>
        <w:rPr>
          <w:rFonts w:ascii="標楷體" w:eastAsia="標楷體" w:hAnsi="標楷體"/>
        </w:rPr>
      </w:pPr>
      <w:r>
        <w:rPr>
          <w:rStyle w:val="a8"/>
        </w:rPr>
        <w:annotationRef/>
      </w:r>
      <w:r w:rsidRPr="0085268C">
        <w:rPr>
          <w:rFonts w:ascii="標楷體" w:eastAsia="標楷體" w:hAnsi="標楷體" w:hint="eastAsia"/>
        </w:rPr>
        <w:t>圖表如果是整理、引用他人之著作，必須寫出資料來源。如果是自己實證結果的圖表，可不必寫出資料來源。附錄部分亦同。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E70C67" w15:done="0"/>
  <w15:commentEx w15:paraId="05D3A171" w15:done="0"/>
  <w15:commentEx w15:paraId="22E50D3F" w15:done="0"/>
  <w15:commentEx w15:paraId="4839EF45" w15:done="0"/>
  <w15:commentEx w15:paraId="719D0B8C" w15:done="0"/>
  <w15:commentEx w15:paraId="30D0DFC3" w15:done="0"/>
  <w15:commentEx w15:paraId="582516E0" w15:done="0"/>
  <w15:commentEx w15:paraId="632CA6BD" w15:done="0"/>
  <w15:commentEx w15:paraId="43059B3E" w15:done="0"/>
  <w15:commentEx w15:paraId="492179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D9A8" w14:textId="77777777" w:rsidR="00763ED8" w:rsidRDefault="00763ED8" w:rsidP="00A144F1">
      <w:r>
        <w:separator/>
      </w:r>
    </w:p>
  </w:endnote>
  <w:endnote w:type="continuationSeparator" w:id="0">
    <w:p w14:paraId="7072B5E6" w14:textId="77777777" w:rsidR="00763ED8" w:rsidRDefault="00763ED8" w:rsidP="00A1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0DFFFD" w14:textId="77777777" w:rsidR="00B566D0" w:rsidRPr="004D128D" w:rsidRDefault="00B566D0" w:rsidP="00F17EB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2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2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12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D08" w:rsidRPr="00572D08">
          <w:rPr>
            <w:rFonts w:ascii="Times New Roman" w:hAnsi="Times New Roman" w:cs="Times New Roman"/>
            <w:noProof/>
            <w:sz w:val="24"/>
            <w:szCs w:val="24"/>
            <w:lang w:val="zh-TW"/>
          </w:rPr>
          <w:t>II</w:t>
        </w:r>
        <w:r w:rsidRPr="004D128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912"/>
      <w:docPartObj>
        <w:docPartGallery w:val="Page Numbers (Bottom of Page)"/>
        <w:docPartUnique/>
      </w:docPartObj>
    </w:sdtPr>
    <w:sdtEndPr/>
    <w:sdtContent>
      <w:p w14:paraId="4B564667" w14:textId="77777777" w:rsidR="00B566D0" w:rsidRDefault="00763ED8" w:rsidP="00F17EB2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1BE7" w14:textId="77777777" w:rsidR="00B566D0" w:rsidRPr="004D128D" w:rsidRDefault="00B566D0" w:rsidP="0033720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128D">
      <w:rPr>
        <w:rFonts w:ascii="Times New Roman" w:hAnsi="Times New Roman" w:cs="Times New Roman"/>
        <w:sz w:val="24"/>
        <w:szCs w:val="24"/>
      </w:rPr>
      <w:fldChar w:fldCharType="begin"/>
    </w:r>
    <w:r w:rsidRPr="004D128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D128D">
      <w:rPr>
        <w:rFonts w:ascii="Times New Roman" w:hAnsi="Times New Roman" w:cs="Times New Roman"/>
        <w:sz w:val="24"/>
        <w:szCs w:val="24"/>
      </w:rPr>
      <w:fldChar w:fldCharType="separate"/>
    </w:r>
    <w:r w:rsidR="00572D08" w:rsidRPr="00572D08">
      <w:rPr>
        <w:rFonts w:ascii="Times New Roman" w:hAnsi="Times New Roman" w:cs="Times New Roman"/>
        <w:noProof/>
        <w:sz w:val="24"/>
        <w:szCs w:val="24"/>
        <w:lang w:val="zh-TW"/>
      </w:rPr>
      <w:t>I</w:t>
    </w:r>
    <w:r w:rsidRPr="004D128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61E40" w14:textId="77777777" w:rsidR="00B566D0" w:rsidRPr="004D128D" w:rsidRDefault="00B566D0" w:rsidP="00301A83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128D">
      <w:rPr>
        <w:rFonts w:ascii="Times New Roman" w:hAnsi="Times New Roman" w:cs="Times New Roman"/>
        <w:sz w:val="24"/>
        <w:szCs w:val="24"/>
      </w:rPr>
      <w:fldChar w:fldCharType="begin"/>
    </w:r>
    <w:r w:rsidRPr="004D128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D128D">
      <w:rPr>
        <w:rFonts w:ascii="Times New Roman" w:hAnsi="Times New Roman" w:cs="Times New Roman"/>
        <w:sz w:val="24"/>
        <w:szCs w:val="24"/>
      </w:rPr>
      <w:fldChar w:fldCharType="separate"/>
    </w:r>
    <w:r w:rsidR="00572D08" w:rsidRPr="00572D08">
      <w:rPr>
        <w:rFonts w:ascii="Times New Roman" w:hAnsi="Times New Roman" w:cs="Times New Roman"/>
        <w:noProof/>
        <w:sz w:val="24"/>
        <w:szCs w:val="24"/>
        <w:lang w:val="zh-TW"/>
      </w:rPr>
      <w:t>1</w:t>
    </w:r>
    <w:r w:rsidRPr="004D128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6CDB5" w14:textId="77777777" w:rsidR="00763ED8" w:rsidRDefault="00763ED8" w:rsidP="00A144F1">
      <w:r>
        <w:separator/>
      </w:r>
    </w:p>
  </w:footnote>
  <w:footnote w:type="continuationSeparator" w:id="0">
    <w:p w14:paraId="43EAA9A2" w14:textId="77777777" w:rsidR="00763ED8" w:rsidRDefault="00763ED8" w:rsidP="00A144F1">
      <w:r>
        <w:continuationSeparator/>
      </w:r>
    </w:p>
  </w:footnote>
  <w:footnote w:id="1">
    <w:p w14:paraId="6E064040" w14:textId="77777777" w:rsidR="00B566D0" w:rsidRPr="002D6BE2" w:rsidRDefault="00B566D0" w:rsidP="004D128D">
      <w:pPr>
        <w:pStyle w:val="af4"/>
        <w:snapToGrid/>
        <w:spacing w:line="360" w:lineRule="auto"/>
      </w:pPr>
      <w:r w:rsidRPr="00F86382">
        <w:rPr>
          <w:rStyle w:val="af6"/>
        </w:rPr>
        <w:t>10</w:t>
      </w:r>
      <w:r w:rsidRPr="002D6BE2">
        <w:t xml:space="preserve"> </w:t>
      </w:r>
      <w:r w:rsidRPr="002D6BE2">
        <w:rPr>
          <w:rFonts w:eastAsia="標楷體" w:hint="eastAsia"/>
        </w:rPr>
        <w:t>本文在考慮車站之可及性時，係假設乘客以步行為主。</w:t>
      </w:r>
    </w:p>
  </w:footnote>
  <w:footnote w:id="2">
    <w:p w14:paraId="00DBCF84" w14:textId="77777777" w:rsidR="00B566D0" w:rsidRPr="00794009" w:rsidRDefault="00B566D0" w:rsidP="004D128D">
      <w:pPr>
        <w:pStyle w:val="af4"/>
        <w:snapToGrid/>
        <w:spacing w:line="360" w:lineRule="auto"/>
        <w:ind w:left="181" w:hanging="181"/>
      </w:pPr>
      <w:r w:rsidRPr="002D6BE2">
        <w:rPr>
          <w:rStyle w:val="af6"/>
        </w:rPr>
        <w:t>11</w:t>
      </w:r>
      <w:r w:rsidRPr="002D6BE2">
        <w:t xml:space="preserve"> </w:t>
      </w:r>
      <w:r w:rsidRPr="008D2026">
        <w:rPr>
          <w:rFonts w:eastAsia="標楷體" w:hint="eastAsia"/>
        </w:rPr>
        <w:t>嚴格言之，捷運鐵路之服務範圍係以車站為中心，</w:t>
      </w:r>
      <w:r w:rsidRPr="008D2026">
        <w:rPr>
          <w:rFonts w:eastAsia="標楷體"/>
        </w:rPr>
        <w:t>W</w:t>
      </w:r>
      <w:r w:rsidRPr="00794009">
        <w:rPr>
          <w:rFonts w:eastAsia="標楷體" w:hint="eastAsia"/>
        </w:rPr>
        <w:t>為半徑之圓形面積，而</w:t>
      </w:r>
      <w:r w:rsidRPr="00794009">
        <w:rPr>
          <w:rFonts w:eastAsia="標楷體"/>
        </w:rPr>
        <w:t>W</w:t>
      </w:r>
      <w:r w:rsidRPr="00794009">
        <w:rPr>
          <w:rFonts w:eastAsia="標楷體" w:hint="eastAsia"/>
        </w:rPr>
        <w:t>可由步行速率乘以乘客所能容忍之步行時間求得。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94E98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9C35E2"/>
    <w:multiLevelType w:val="hybridMultilevel"/>
    <w:tmpl w:val="73CA7EF0"/>
    <w:lvl w:ilvl="0" w:tplc="0409000F">
      <w:start w:val="1"/>
      <w:numFmt w:val="decimal"/>
      <w:lvlText w:val="%1."/>
      <w:lvlJc w:val="left"/>
      <w:pPr>
        <w:ind w:left="-2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" w15:restartNumberingAfterBreak="0">
    <w:nsid w:val="0BCC5432"/>
    <w:multiLevelType w:val="hybridMultilevel"/>
    <w:tmpl w:val="B0CE7974"/>
    <w:lvl w:ilvl="0" w:tplc="16C602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24C44"/>
    <w:multiLevelType w:val="hybridMultilevel"/>
    <w:tmpl w:val="14288478"/>
    <w:lvl w:ilvl="0" w:tplc="9BF69D0A">
      <w:start w:val="1"/>
      <w:numFmt w:val="taiwaneseCountingThousand"/>
      <w:lvlText w:val="第%1章"/>
      <w:lvlJc w:val="left"/>
      <w:pPr>
        <w:ind w:left="1530" w:hanging="1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51612"/>
    <w:multiLevelType w:val="hybridMultilevel"/>
    <w:tmpl w:val="A0542F60"/>
    <w:lvl w:ilvl="0" w:tplc="7C38F264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1D9F1356"/>
    <w:multiLevelType w:val="multilevel"/>
    <w:tmpl w:val="72BC049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E5F4BA5"/>
    <w:multiLevelType w:val="hybridMultilevel"/>
    <w:tmpl w:val="1082C65C"/>
    <w:lvl w:ilvl="0" w:tplc="E868829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814B55"/>
    <w:multiLevelType w:val="hybridMultilevel"/>
    <w:tmpl w:val="6B980654"/>
    <w:lvl w:ilvl="0" w:tplc="132835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013B66"/>
    <w:multiLevelType w:val="hybridMultilevel"/>
    <w:tmpl w:val="F0827180"/>
    <w:lvl w:ilvl="0" w:tplc="007AA570">
      <w:start w:val="1"/>
      <w:numFmt w:val="upperRoman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16A61"/>
    <w:multiLevelType w:val="hybridMultilevel"/>
    <w:tmpl w:val="E496EFE2"/>
    <w:lvl w:ilvl="0" w:tplc="57F83A82">
      <w:start w:val="1"/>
      <w:numFmt w:val="taiwaneseCountingThousand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44DDD"/>
    <w:multiLevelType w:val="hybridMultilevel"/>
    <w:tmpl w:val="0276D194"/>
    <w:lvl w:ilvl="0" w:tplc="29C26D7E">
      <w:start w:val="1"/>
      <w:numFmt w:val="taiwaneseCountingThousand"/>
      <w:lvlText w:val="第%1節"/>
      <w:lvlJc w:val="left"/>
      <w:pPr>
        <w:ind w:left="8692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2" w:hanging="480"/>
      </w:pPr>
    </w:lvl>
    <w:lvl w:ilvl="2" w:tplc="0409001B" w:tentative="1">
      <w:start w:val="1"/>
      <w:numFmt w:val="lowerRoman"/>
      <w:lvlText w:val="%3."/>
      <w:lvlJc w:val="right"/>
      <w:pPr>
        <w:ind w:left="8812" w:hanging="480"/>
      </w:pPr>
    </w:lvl>
    <w:lvl w:ilvl="3" w:tplc="0409000F" w:tentative="1">
      <w:start w:val="1"/>
      <w:numFmt w:val="decimal"/>
      <w:lvlText w:val="%4."/>
      <w:lvlJc w:val="left"/>
      <w:pPr>
        <w:ind w:left="9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72" w:hanging="480"/>
      </w:pPr>
    </w:lvl>
    <w:lvl w:ilvl="5" w:tplc="0409001B" w:tentative="1">
      <w:start w:val="1"/>
      <w:numFmt w:val="lowerRoman"/>
      <w:lvlText w:val="%6."/>
      <w:lvlJc w:val="right"/>
      <w:pPr>
        <w:ind w:left="10252" w:hanging="480"/>
      </w:pPr>
    </w:lvl>
    <w:lvl w:ilvl="6" w:tplc="0409000F" w:tentative="1">
      <w:start w:val="1"/>
      <w:numFmt w:val="decimal"/>
      <w:lvlText w:val="%7."/>
      <w:lvlJc w:val="left"/>
      <w:pPr>
        <w:ind w:left="10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212" w:hanging="480"/>
      </w:pPr>
    </w:lvl>
    <w:lvl w:ilvl="8" w:tplc="0409001B" w:tentative="1">
      <w:start w:val="1"/>
      <w:numFmt w:val="lowerRoman"/>
      <w:lvlText w:val="%9."/>
      <w:lvlJc w:val="right"/>
      <w:pPr>
        <w:ind w:left="11692" w:hanging="480"/>
      </w:pPr>
    </w:lvl>
  </w:abstractNum>
  <w:abstractNum w:abstractNumId="11" w15:restartNumberingAfterBreak="0">
    <w:nsid w:val="40BC20C1"/>
    <w:multiLevelType w:val="hybridMultilevel"/>
    <w:tmpl w:val="1512B31C"/>
    <w:lvl w:ilvl="0" w:tplc="688415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DEB13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BA7BAE"/>
    <w:multiLevelType w:val="hybridMultilevel"/>
    <w:tmpl w:val="1512B31C"/>
    <w:lvl w:ilvl="0" w:tplc="688415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BDEB13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D602B4"/>
    <w:multiLevelType w:val="hybridMultilevel"/>
    <w:tmpl w:val="C1E62814"/>
    <w:lvl w:ilvl="0" w:tplc="E868829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9263A"/>
    <w:multiLevelType w:val="hybridMultilevel"/>
    <w:tmpl w:val="6A083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090BEC"/>
    <w:multiLevelType w:val="multilevel"/>
    <w:tmpl w:val="72BC049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1"/>
    <w:rsid w:val="000006BB"/>
    <w:rsid w:val="00003773"/>
    <w:rsid w:val="00004FFC"/>
    <w:rsid w:val="00006C87"/>
    <w:rsid w:val="00006F90"/>
    <w:rsid w:val="0001035D"/>
    <w:rsid w:val="000109F9"/>
    <w:rsid w:val="000118FB"/>
    <w:rsid w:val="00013A18"/>
    <w:rsid w:val="00017C56"/>
    <w:rsid w:val="00020DAB"/>
    <w:rsid w:val="00021426"/>
    <w:rsid w:val="0002361B"/>
    <w:rsid w:val="000242E0"/>
    <w:rsid w:val="00025279"/>
    <w:rsid w:val="00031849"/>
    <w:rsid w:val="00031CAA"/>
    <w:rsid w:val="00035D5A"/>
    <w:rsid w:val="00040E7D"/>
    <w:rsid w:val="000434DA"/>
    <w:rsid w:val="00045BD0"/>
    <w:rsid w:val="00046837"/>
    <w:rsid w:val="00050E63"/>
    <w:rsid w:val="00054660"/>
    <w:rsid w:val="00054BBE"/>
    <w:rsid w:val="000550D7"/>
    <w:rsid w:val="00057003"/>
    <w:rsid w:val="000600D6"/>
    <w:rsid w:val="000602D3"/>
    <w:rsid w:val="000603CA"/>
    <w:rsid w:val="0006164F"/>
    <w:rsid w:val="00063679"/>
    <w:rsid w:val="0006497D"/>
    <w:rsid w:val="00067056"/>
    <w:rsid w:val="000710DD"/>
    <w:rsid w:val="000714C3"/>
    <w:rsid w:val="00071748"/>
    <w:rsid w:val="00072807"/>
    <w:rsid w:val="0007291C"/>
    <w:rsid w:val="0007502E"/>
    <w:rsid w:val="00081DFF"/>
    <w:rsid w:val="00081FA3"/>
    <w:rsid w:val="000856B3"/>
    <w:rsid w:val="0008578B"/>
    <w:rsid w:val="00090081"/>
    <w:rsid w:val="000935FC"/>
    <w:rsid w:val="00094505"/>
    <w:rsid w:val="00097778"/>
    <w:rsid w:val="000A0CDA"/>
    <w:rsid w:val="000A1620"/>
    <w:rsid w:val="000A4E0F"/>
    <w:rsid w:val="000A6017"/>
    <w:rsid w:val="000B4FC3"/>
    <w:rsid w:val="000C3DA1"/>
    <w:rsid w:val="000C6329"/>
    <w:rsid w:val="000D00EB"/>
    <w:rsid w:val="000D1275"/>
    <w:rsid w:val="000D16B5"/>
    <w:rsid w:val="000D2DD0"/>
    <w:rsid w:val="000D562F"/>
    <w:rsid w:val="000D62C8"/>
    <w:rsid w:val="000D7A6B"/>
    <w:rsid w:val="000E1B29"/>
    <w:rsid w:val="000E4F12"/>
    <w:rsid w:val="000E730C"/>
    <w:rsid w:val="000F29CD"/>
    <w:rsid w:val="00100A50"/>
    <w:rsid w:val="00100B92"/>
    <w:rsid w:val="0010115B"/>
    <w:rsid w:val="00103DE0"/>
    <w:rsid w:val="001054B1"/>
    <w:rsid w:val="00106AE8"/>
    <w:rsid w:val="00106D0F"/>
    <w:rsid w:val="0010787E"/>
    <w:rsid w:val="00110828"/>
    <w:rsid w:val="00110BF3"/>
    <w:rsid w:val="001168A2"/>
    <w:rsid w:val="00122B2E"/>
    <w:rsid w:val="00123F04"/>
    <w:rsid w:val="001259C6"/>
    <w:rsid w:val="001261B3"/>
    <w:rsid w:val="00130BB2"/>
    <w:rsid w:val="001322E3"/>
    <w:rsid w:val="00133736"/>
    <w:rsid w:val="001353BA"/>
    <w:rsid w:val="00137DFE"/>
    <w:rsid w:val="0014067B"/>
    <w:rsid w:val="0014401A"/>
    <w:rsid w:val="00146974"/>
    <w:rsid w:val="00146D90"/>
    <w:rsid w:val="00151FAC"/>
    <w:rsid w:val="0015243D"/>
    <w:rsid w:val="00152DBB"/>
    <w:rsid w:val="00154BB8"/>
    <w:rsid w:val="00155F77"/>
    <w:rsid w:val="00156704"/>
    <w:rsid w:val="00156E10"/>
    <w:rsid w:val="00161988"/>
    <w:rsid w:val="00162020"/>
    <w:rsid w:val="00162554"/>
    <w:rsid w:val="001628CD"/>
    <w:rsid w:val="00166BB0"/>
    <w:rsid w:val="00171403"/>
    <w:rsid w:val="00173030"/>
    <w:rsid w:val="00173330"/>
    <w:rsid w:val="00174DA5"/>
    <w:rsid w:val="001751BF"/>
    <w:rsid w:val="00175F33"/>
    <w:rsid w:val="00176D51"/>
    <w:rsid w:val="00177BF9"/>
    <w:rsid w:val="00187981"/>
    <w:rsid w:val="0019096D"/>
    <w:rsid w:val="0019412F"/>
    <w:rsid w:val="001977FC"/>
    <w:rsid w:val="001A4435"/>
    <w:rsid w:val="001B5D52"/>
    <w:rsid w:val="001B692C"/>
    <w:rsid w:val="001C1CD1"/>
    <w:rsid w:val="001D0C6C"/>
    <w:rsid w:val="001D16E9"/>
    <w:rsid w:val="001D426B"/>
    <w:rsid w:val="001D541B"/>
    <w:rsid w:val="001D6C60"/>
    <w:rsid w:val="001E1B84"/>
    <w:rsid w:val="001E274F"/>
    <w:rsid w:val="001E3697"/>
    <w:rsid w:val="001E52E7"/>
    <w:rsid w:val="001E5EEB"/>
    <w:rsid w:val="001E62C6"/>
    <w:rsid w:val="001E797E"/>
    <w:rsid w:val="001F0CAB"/>
    <w:rsid w:val="001F2742"/>
    <w:rsid w:val="001F3363"/>
    <w:rsid w:val="001F6627"/>
    <w:rsid w:val="001F6EA9"/>
    <w:rsid w:val="0020357D"/>
    <w:rsid w:val="00205E75"/>
    <w:rsid w:val="00207E05"/>
    <w:rsid w:val="00207FBA"/>
    <w:rsid w:val="00211339"/>
    <w:rsid w:val="00211400"/>
    <w:rsid w:val="0021142F"/>
    <w:rsid w:val="00213D5D"/>
    <w:rsid w:val="00220215"/>
    <w:rsid w:val="00222AA0"/>
    <w:rsid w:val="002331BC"/>
    <w:rsid w:val="0023446B"/>
    <w:rsid w:val="00245CB9"/>
    <w:rsid w:val="002502A4"/>
    <w:rsid w:val="00250874"/>
    <w:rsid w:val="00253656"/>
    <w:rsid w:val="00254D5A"/>
    <w:rsid w:val="002553A2"/>
    <w:rsid w:val="0025654A"/>
    <w:rsid w:val="00260A05"/>
    <w:rsid w:val="00267CFB"/>
    <w:rsid w:val="00272443"/>
    <w:rsid w:val="00275CD9"/>
    <w:rsid w:val="0027638B"/>
    <w:rsid w:val="0028489B"/>
    <w:rsid w:val="00284CC1"/>
    <w:rsid w:val="00291D6A"/>
    <w:rsid w:val="00291FFF"/>
    <w:rsid w:val="00294B56"/>
    <w:rsid w:val="00295D2D"/>
    <w:rsid w:val="002963BF"/>
    <w:rsid w:val="002A1D48"/>
    <w:rsid w:val="002A29D1"/>
    <w:rsid w:val="002A5684"/>
    <w:rsid w:val="002B07F6"/>
    <w:rsid w:val="002B1D8E"/>
    <w:rsid w:val="002B242A"/>
    <w:rsid w:val="002B4FEC"/>
    <w:rsid w:val="002B5D08"/>
    <w:rsid w:val="002B5D18"/>
    <w:rsid w:val="002B7F67"/>
    <w:rsid w:val="002C12DA"/>
    <w:rsid w:val="002C605C"/>
    <w:rsid w:val="002D1974"/>
    <w:rsid w:val="002D288C"/>
    <w:rsid w:val="002D6BE2"/>
    <w:rsid w:val="002E241B"/>
    <w:rsid w:val="002E40B0"/>
    <w:rsid w:val="002E52DF"/>
    <w:rsid w:val="002E5E99"/>
    <w:rsid w:val="002E686A"/>
    <w:rsid w:val="002F0428"/>
    <w:rsid w:val="002F13E9"/>
    <w:rsid w:val="002F6387"/>
    <w:rsid w:val="00301A83"/>
    <w:rsid w:val="00301F89"/>
    <w:rsid w:val="00303DA9"/>
    <w:rsid w:val="00307102"/>
    <w:rsid w:val="00307BCE"/>
    <w:rsid w:val="003104AB"/>
    <w:rsid w:val="00310A5A"/>
    <w:rsid w:val="00310B91"/>
    <w:rsid w:val="00314CE6"/>
    <w:rsid w:val="00317950"/>
    <w:rsid w:val="00325882"/>
    <w:rsid w:val="003265E9"/>
    <w:rsid w:val="003326B4"/>
    <w:rsid w:val="00334420"/>
    <w:rsid w:val="00335798"/>
    <w:rsid w:val="00336E47"/>
    <w:rsid w:val="00337208"/>
    <w:rsid w:val="003417A2"/>
    <w:rsid w:val="00342820"/>
    <w:rsid w:val="00344A53"/>
    <w:rsid w:val="0034610E"/>
    <w:rsid w:val="003532D8"/>
    <w:rsid w:val="003543BC"/>
    <w:rsid w:val="003557B9"/>
    <w:rsid w:val="0035642E"/>
    <w:rsid w:val="003600FA"/>
    <w:rsid w:val="00362C5E"/>
    <w:rsid w:val="00364641"/>
    <w:rsid w:val="00366CB5"/>
    <w:rsid w:val="00367861"/>
    <w:rsid w:val="0037264C"/>
    <w:rsid w:val="00373840"/>
    <w:rsid w:val="003750B2"/>
    <w:rsid w:val="003778F2"/>
    <w:rsid w:val="00381589"/>
    <w:rsid w:val="00384955"/>
    <w:rsid w:val="0038503A"/>
    <w:rsid w:val="003869C2"/>
    <w:rsid w:val="0038765D"/>
    <w:rsid w:val="0039040C"/>
    <w:rsid w:val="00392114"/>
    <w:rsid w:val="003937FA"/>
    <w:rsid w:val="00396EA8"/>
    <w:rsid w:val="00397490"/>
    <w:rsid w:val="003A039A"/>
    <w:rsid w:val="003A0CF3"/>
    <w:rsid w:val="003A153B"/>
    <w:rsid w:val="003A2AA6"/>
    <w:rsid w:val="003B0477"/>
    <w:rsid w:val="003B452C"/>
    <w:rsid w:val="003B5E66"/>
    <w:rsid w:val="003C09E4"/>
    <w:rsid w:val="003C18D4"/>
    <w:rsid w:val="003C1A25"/>
    <w:rsid w:val="003C1C61"/>
    <w:rsid w:val="003C2C1D"/>
    <w:rsid w:val="003C4261"/>
    <w:rsid w:val="003C5371"/>
    <w:rsid w:val="003C5549"/>
    <w:rsid w:val="003D1F3C"/>
    <w:rsid w:val="003D2189"/>
    <w:rsid w:val="003D3927"/>
    <w:rsid w:val="003D43BE"/>
    <w:rsid w:val="003D45CE"/>
    <w:rsid w:val="003D7A85"/>
    <w:rsid w:val="003E07EE"/>
    <w:rsid w:val="003E2C55"/>
    <w:rsid w:val="003E3831"/>
    <w:rsid w:val="003E697B"/>
    <w:rsid w:val="003F03A0"/>
    <w:rsid w:val="003F2E96"/>
    <w:rsid w:val="00400D16"/>
    <w:rsid w:val="00403BB9"/>
    <w:rsid w:val="004044F9"/>
    <w:rsid w:val="00405C27"/>
    <w:rsid w:val="004114F0"/>
    <w:rsid w:val="00413B2C"/>
    <w:rsid w:val="004271E3"/>
    <w:rsid w:val="00431C13"/>
    <w:rsid w:val="00434138"/>
    <w:rsid w:val="0044080A"/>
    <w:rsid w:val="00440AAC"/>
    <w:rsid w:val="0044661C"/>
    <w:rsid w:val="004475D4"/>
    <w:rsid w:val="00450244"/>
    <w:rsid w:val="004502DF"/>
    <w:rsid w:val="00451378"/>
    <w:rsid w:val="0045377B"/>
    <w:rsid w:val="00455526"/>
    <w:rsid w:val="00455DDC"/>
    <w:rsid w:val="00455E25"/>
    <w:rsid w:val="004560C1"/>
    <w:rsid w:val="004615BB"/>
    <w:rsid w:val="00461FC5"/>
    <w:rsid w:val="00465014"/>
    <w:rsid w:val="004706DF"/>
    <w:rsid w:val="004709D5"/>
    <w:rsid w:val="004717FD"/>
    <w:rsid w:val="004718F5"/>
    <w:rsid w:val="00474372"/>
    <w:rsid w:val="00476274"/>
    <w:rsid w:val="00476C99"/>
    <w:rsid w:val="00486092"/>
    <w:rsid w:val="004951FC"/>
    <w:rsid w:val="00496825"/>
    <w:rsid w:val="00497FAA"/>
    <w:rsid w:val="004A353B"/>
    <w:rsid w:val="004A5096"/>
    <w:rsid w:val="004B3021"/>
    <w:rsid w:val="004B4FAA"/>
    <w:rsid w:val="004B592F"/>
    <w:rsid w:val="004B5A26"/>
    <w:rsid w:val="004B5C35"/>
    <w:rsid w:val="004B6438"/>
    <w:rsid w:val="004B7842"/>
    <w:rsid w:val="004C0D51"/>
    <w:rsid w:val="004C1901"/>
    <w:rsid w:val="004C2E3B"/>
    <w:rsid w:val="004C44AD"/>
    <w:rsid w:val="004C5258"/>
    <w:rsid w:val="004C671B"/>
    <w:rsid w:val="004C7425"/>
    <w:rsid w:val="004C7722"/>
    <w:rsid w:val="004D128D"/>
    <w:rsid w:val="004D3C7A"/>
    <w:rsid w:val="004D3EB8"/>
    <w:rsid w:val="004D63CA"/>
    <w:rsid w:val="004D6DCA"/>
    <w:rsid w:val="004D7B22"/>
    <w:rsid w:val="004E010B"/>
    <w:rsid w:val="004E14FD"/>
    <w:rsid w:val="004E2024"/>
    <w:rsid w:val="004E3703"/>
    <w:rsid w:val="004E62CA"/>
    <w:rsid w:val="004E7F08"/>
    <w:rsid w:val="004F21A7"/>
    <w:rsid w:val="004F24E9"/>
    <w:rsid w:val="004F2DA6"/>
    <w:rsid w:val="0050058D"/>
    <w:rsid w:val="00502FA4"/>
    <w:rsid w:val="00503D64"/>
    <w:rsid w:val="00512AE6"/>
    <w:rsid w:val="005173B4"/>
    <w:rsid w:val="005200A9"/>
    <w:rsid w:val="00520ED3"/>
    <w:rsid w:val="00524D59"/>
    <w:rsid w:val="00526A12"/>
    <w:rsid w:val="00540685"/>
    <w:rsid w:val="0054246F"/>
    <w:rsid w:val="00543819"/>
    <w:rsid w:val="0055459B"/>
    <w:rsid w:val="00555445"/>
    <w:rsid w:val="00556032"/>
    <w:rsid w:val="00556706"/>
    <w:rsid w:val="0055757A"/>
    <w:rsid w:val="00560097"/>
    <w:rsid w:val="00560EC8"/>
    <w:rsid w:val="00561E6C"/>
    <w:rsid w:val="005662AB"/>
    <w:rsid w:val="00566F68"/>
    <w:rsid w:val="00571DCD"/>
    <w:rsid w:val="00572731"/>
    <w:rsid w:val="00572D08"/>
    <w:rsid w:val="005742DA"/>
    <w:rsid w:val="0057504D"/>
    <w:rsid w:val="00575193"/>
    <w:rsid w:val="00576A09"/>
    <w:rsid w:val="0057782A"/>
    <w:rsid w:val="0058288E"/>
    <w:rsid w:val="00582A8A"/>
    <w:rsid w:val="00585E70"/>
    <w:rsid w:val="00586024"/>
    <w:rsid w:val="00593FFF"/>
    <w:rsid w:val="00596E77"/>
    <w:rsid w:val="00597935"/>
    <w:rsid w:val="005A21B4"/>
    <w:rsid w:val="005A5335"/>
    <w:rsid w:val="005A5ABC"/>
    <w:rsid w:val="005A7B45"/>
    <w:rsid w:val="005B0ED7"/>
    <w:rsid w:val="005B2FAE"/>
    <w:rsid w:val="005B640D"/>
    <w:rsid w:val="005C149C"/>
    <w:rsid w:val="005C2119"/>
    <w:rsid w:val="005C4B1D"/>
    <w:rsid w:val="005C7824"/>
    <w:rsid w:val="005D125A"/>
    <w:rsid w:val="005D4AC3"/>
    <w:rsid w:val="005D5871"/>
    <w:rsid w:val="005D6045"/>
    <w:rsid w:val="005D642E"/>
    <w:rsid w:val="005D6BC4"/>
    <w:rsid w:val="005E0956"/>
    <w:rsid w:val="005E5F62"/>
    <w:rsid w:val="005E6B3E"/>
    <w:rsid w:val="005E6E19"/>
    <w:rsid w:val="005E73A6"/>
    <w:rsid w:val="005F16BA"/>
    <w:rsid w:val="005F38D2"/>
    <w:rsid w:val="006002E4"/>
    <w:rsid w:val="00600C2B"/>
    <w:rsid w:val="00602315"/>
    <w:rsid w:val="00602553"/>
    <w:rsid w:val="006108B0"/>
    <w:rsid w:val="00611390"/>
    <w:rsid w:val="006126FE"/>
    <w:rsid w:val="00612FFF"/>
    <w:rsid w:val="0061408A"/>
    <w:rsid w:val="00614EC1"/>
    <w:rsid w:val="00616C36"/>
    <w:rsid w:val="0062094E"/>
    <w:rsid w:val="00624D43"/>
    <w:rsid w:val="00633187"/>
    <w:rsid w:val="00635EF9"/>
    <w:rsid w:val="0063608A"/>
    <w:rsid w:val="00640EA4"/>
    <w:rsid w:val="006413ED"/>
    <w:rsid w:val="00643C25"/>
    <w:rsid w:val="00646C08"/>
    <w:rsid w:val="00646F8C"/>
    <w:rsid w:val="006472FE"/>
    <w:rsid w:val="0065397C"/>
    <w:rsid w:val="00653E33"/>
    <w:rsid w:val="00667DAA"/>
    <w:rsid w:val="00670A31"/>
    <w:rsid w:val="006721C9"/>
    <w:rsid w:val="00672958"/>
    <w:rsid w:val="006735C1"/>
    <w:rsid w:val="006753CC"/>
    <w:rsid w:val="00675C5F"/>
    <w:rsid w:val="00677761"/>
    <w:rsid w:val="006801EA"/>
    <w:rsid w:val="006841F8"/>
    <w:rsid w:val="00685D02"/>
    <w:rsid w:val="00686FF2"/>
    <w:rsid w:val="006912D9"/>
    <w:rsid w:val="00697B19"/>
    <w:rsid w:val="00697E83"/>
    <w:rsid w:val="00697F9C"/>
    <w:rsid w:val="006A65B9"/>
    <w:rsid w:val="006C0F78"/>
    <w:rsid w:val="006C39DC"/>
    <w:rsid w:val="006C509D"/>
    <w:rsid w:val="006D094E"/>
    <w:rsid w:val="006D2078"/>
    <w:rsid w:val="006D21F1"/>
    <w:rsid w:val="006D2EB2"/>
    <w:rsid w:val="006D5B43"/>
    <w:rsid w:val="006D629C"/>
    <w:rsid w:val="006D658E"/>
    <w:rsid w:val="006E314A"/>
    <w:rsid w:val="006E58C2"/>
    <w:rsid w:val="006E6132"/>
    <w:rsid w:val="006F2AE9"/>
    <w:rsid w:val="006F4AF2"/>
    <w:rsid w:val="006F527F"/>
    <w:rsid w:val="006F7449"/>
    <w:rsid w:val="006F74BA"/>
    <w:rsid w:val="006F7FA2"/>
    <w:rsid w:val="007000B8"/>
    <w:rsid w:val="0070117E"/>
    <w:rsid w:val="0070151C"/>
    <w:rsid w:val="00704E44"/>
    <w:rsid w:val="007058BC"/>
    <w:rsid w:val="00706BC3"/>
    <w:rsid w:val="007127BE"/>
    <w:rsid w:val="00716747"/>
    <w:rsid w:val="007207CC"/>
    <w:rsid w:val="007207DB"/>
    <w:rsid w:val="00721B18"/>
    <w:rsid w:val="007226AE"/>
    <w:rsid w:val="007238A4"/>
    <w:rsid w:val="00725075"/>
    <w:rsid w:val="00725079"/>
    <w:rsid w:val="00726A25"/>
    <w:rsid w:val="00730009"/>
    <w:rsid w:val="0073558C"/>
    <w:rsid w:val="00735A6C"/>
    <w:rsid w:val="00735CC0"/>
    <w:rsid w:val="007370F5"/>
    <w:rsid w:val="007411E2"/>
    <w:rsid w:val="007437FA"/>
    <w:rsid w:val="00746196"/>
    <w:rsid w:val="007467B9"/>
    <w:rsid w:val="00746E6A"/>
    <w:rsid w:val="00747CA5"/>
    <w:rsid w:val="00750B2C"/>
    <w:rsid w:val="00751D8D"/>
    <w:rsid w:val="0076057A"/>
    <w:rsid w:val="00760B0D"/>
    <w:rsid w:val="00761576"/>
    <w:rsid w:val="00762F73"/>
    <w:rsid w:val="0076302F"/>
    <w:rsid w:val="00763ED8"/>
    <w:rsid w:val="00765982"/>
    <w:rsid w:val="00766E10"/>
    <w:rsid w:val="00772ABD"/>
    <w:rsid w:val="00773395"/>
    <w:rsid w:val="0077540D"/>
    <w:rsid w:val="007757AB"/>
    <w:rsid w:val="007758C9"/>
    <w:rsid w:val="007771B0"/>
    <w:rsid w:val="00785593"/>
    <w:rsid w:val="00786719"/>
    <w:rsid w:val="00786D74"/>
    <w:rsid w:val="00790820"/>
    <w:rsid w:val="00794009"/>
    <w:rsid w:val="0079443E"/>
    <w:rsid w:val="007958B3"/>
    <w:rsid w:val="007A5DD9"/>
    <w:rsid w:val="007B1043"/>
    <w:rsid w:val="007B238A"/>
    <w:rsid w:val="007B4B78"/>
    <w:rsid w:val="007B68FE"/>
    <w:rsid w:val="007C2D4B"/>
    <w:rsid w:val="007C32BA"/>
    <w:rsid w:val="007C4661"/>
    <w:rsid w:val="007C62F0"/>
    <w:rsid w:val="007C7F25"/>
    <w:rsid w:val="007D0F14"/>
    <w:rsid w:val="007D421B"/>
    <w:rsid w:val="007D4F7D"/>
    <w:rsid w:val="007D5055"/>
    <w:rsid w:val="007D5BEF"/>
    <w:rsid w:val="007D729C"/>
    <w:rsid w:val="007E0D14"/>
    <w:rsid w:val="007E4421"/>
    <w:rsid w:val="007E6E81"/>
    <w:rsid w:val="007F2D07"/>
    <w:rsid w:val="007F3142"/>
    <w:rsid w:val="007F594F"/>
    <w:rsid w:val="007F7BFA"/>
    <w:rsid w:val="008038E2"/>
    <w:rsid w:val="00811390"/>
    <w:rsid w:val="00811867"/>
    <w:rsid w:val="00812610"/>
    <w:rsid w:val="00814B69"/>
    <w:rsid w:val="00816A51"/>
    <w:rsid w:val="00822C15"/>
    <w:rsid w:val="0082315D"/>
    <w:rsid w:val="00824A6C"/>
    <w:rsid w:val="00826337"/>
    <w:rsid w:val="00826A9B"/>
    <w:rsid w:val="00826FE8"/>
    <w:rsid w:val="0083037E"/>
    <w:rsid w:val="0083053D"/>
    <w:rsid w:val="00831ABF"/>
    <w:rsid w:val="00834B79"/>
    <w:rsid w:val="00841F2B"/>
    <w:rsid w:val="008426E3"/>
    <w:rsid w:val="00845AEA"/>
    <w:rsid w:val="0084614A"/>
    <w:rsid w:val="00847B94"/>
    <w:rsid w:val="0085159C"/>
    <w:rsid w:val="0085268C"/>
    <w:rsid w:val="00852A0B"/>
    <w:rsid w:val="008557F3"/>
    <w:rsid w:val="00856485"/>
    <w:rsid w:val="0085750B"/>
    <w:rsid w:val="00860B2C"/>
    <w:rsid w:val="00864E7D"/>
    <w:rsid w:val="00865985"/>
    <w:rsid w:val="008661DB"/>
    <w:rsid w:val="00870160"/>
    <w:rsid w:val="008754BF"/>
    <w:rsid w:val="00877ECA"/>
    <w:rsid w:val="00881D1C"/>
    <w:rsid w:val="008834C6"/>
    <w:rsid w:val="008837F7"/>
    <w:rsid w:val="008843DA"/>
    <w:rsid w:val="00886969"/>
    <w:rsid w:val="00887113"/>
    <w:rsid w:val="008879D4"/>
    <w:rsid w:val="00891B73"/>
    <w:rsid w:val="00893AD8"/>
    <w:rsid w:val="00893C2E"/>
    <w:rsid w:val="00894BD3"/>
    <w:rsid w:val="008A08CF"/>
    <w:rsid w:val="008A110A"/>
    <w:rsid w:val="008A182A"/>
    <w:rsid w:val="008A3703"/>
    <w:rsid w:val="008A410A"/>
    <w:rsid w:val="008A5EF0"/>
    <w:rsid w:val="008B392A"/>
    <w:rsid w:val="008B3D83"/>
    <w:rsid w:val="008B3E5F"/>
    <w:rsid w:val="008B5802"/>
    <w:rsid w:val="008B71DD"/>
    <w:rsid w:val="008C0BF6"/>
    <w:rsid w:val="008C19A9"/>
    <w:rsid w:val="008C2875"/>
    <w:rsid w:val="008C3E17"/>
    <w:rsid w:val="008C4D17"/>
    <w:rsid w:val="008C60FF"/>
    <w:rsid w:val="008D16A1"/>
    <w:rsid w:val="008D2026"/>
    <w:rsid w:val="008D2458"/>
    <w:rsid w:val="008D2C91"/>
    <w:rsid w:val="008D7BBE"/>
    <w:rsid w:val="008E1FA4"/>
    <w:rsid w:val="008E21B0"/>
    <w:rsid w:val="008E22C5"/>
    <w:rsid w:val="008E256F"/>
    <w:rsid w:val="008E3084"/>
    <w:rsid w:val="008E3EF7"/>
    <w:rsid w:val="008E7336"/>
    <w:rsid w:val="008E74C9"/>
    <w:rsid w:val="008E7798"/>
    <w:rsid w:val="008F4E40"/>
    <w:rsid w:val="008F7FE3"/>
    <w:rsid w:val="0090323B"/>
    <w:rsid w:val="0090412B"/>
    <w:rsid w:val="0090534A"/>
    <w:rsid w:val="00906D16"/>
    <w:rsid w:val="00910DC3"/>
    <w:rsid w:val="00913241"/>
    <w:rsid w:val="009147B3"/>
    <w:rsid w:val="00914AE3"/>
    <w:rsid w:val="0091678F"/>
    <w:rsid w:val="00917229"/>
    <w:rsid w:val="00920BC8"/>
    <w:rsid w:val="009258EC"/>
    <w:rsid w:val="00931093"/>
    <w:rsid w:val="009321D1"/>
    <w:rsid w:val="00932F7B"/>
    <w:rsid w:val="009341E3"/>
    <w:rsid w:val="00934C8C"/>
    <w:rsid w:val="00941CD0"/>
    <w:rsid w:val="00941CDA"/>
    <w:rsid w:val="00943123"/>
    <w:rsid w:val="00943581"/>
    <w:rsid w:val="00950671"/>
    <w:rsid w:val="0095237B"/>
    <w:rsid w:val="00952B2F"/>
    <w:rsid w:val="00955694"/>
    <w:rsid w:val="00955C43"/>
    <w:rsid w:val="009606BD"/>
    <w:rsid w:val="009618C0"/>
    <w:rsid w:val="00963BB6"/>
    <w:rsid w:val="009649D6"/>
    <w:rsid w:val="00965A3C"/>
    <w:rsid w:val="00966902"/>
    <w:rsid w:val="00970B03"/>
    <w:rsid w:val="00970B44"/>
    <w:rsid w:val="00972E4D"/>
    <w:rsid w:val="009733AF"/>
    <w:rsid w:val="00976DDE"/>
    <w:rsid w:val="00977D85"/>
    <w:rsid w:val="00981E0B"/>
    <w:rsid w:val="00982CF4"/>
    <w:rsid w:val="00982E59"/>
    <w:rsid w:val="00983293"/>
    <w:rsid w:val="0098440D"/>
    <w:rsid w:val="0098575A"/>
    <w:rsid w:val="009864A4"/>
    <w:rsid w:val="00986A1A"/>
    <w:rsid w:val="00987B86"/>
    <w:rsid w:val="009A243A"/>
    <w:rsid w:val="009B2868"/>
    <w:rsid w:val="009B308D"/>
    <w:rsid w:val="009B3E25"/>
    <w:rsid w:val="009B57F2"/>
    <w:rsid w:val="009B708B"/>
    <w:rsid w:val="009B7A7A"/>
    <w:rsid w:val="009C41C8"/>
    <w:rsid w:val="009C4D11"/>
    <w:rsid w:val="009D3A07"/>
    <w:rsid w:val="009D55E4"/>
    <w:rsid w:val="009D56C3"/>
    <w:rsid w:val="009D7DA7"/>
    <w:rsid w:val="009E073B"/>
    <w:rsid w:val="009E52D1"/>
    <w:rsid w:val="009E5ACD"/>
    <w:rsid w:val="009F092F"/>
    <w:rsid w:val="009F2508"/>
    <w:rsid w:val="009F36FE"/>
    <w:rsid w:val="009F402B"/>
    <w:rsid w:val="009F4BA9"/>
    <w:rsid w:val="009F6BD9"/>
    <w:rsid w:val="00A0029B"/>
    <w:rsid w:val="00A02054"/>
    <w:rsid w:val="00A12DB6"/>
    <w:rsid w:val="00A144F1"/>
    <w:rsid w:val="00A16286"/>
    <w:rsid w:val="00A2111F"/>
    <w:rsid w:val="00A22489"/>
    <w:rsid w:val="00A22CB4"/>
    <w:rsid w:val="00A24DE6"/>
    <w:rsid w:val="00A26CBB"/>
    <w:rsid w:val="00A2784E"/>
    <w:rsid w:val="00A33578"/>
    <w:rsid w:val="00A34163"/>
    <w:rsid w:val="00A34552"/>
    <w:rsid w:val="00A376D4"/>
    <w:rsid w:val="00A37EBC"/>
    <w:rsid w:val="00A40B8D"/>
    <w:rsid w:val="00A40DD4"/>
    <w:rsid w:val="00A41CA9"/>
    <w:rsid w:val="00A430E2"/>
    <w:rsid w:val="00A45311"/>
    <w:rsid w:val="00A4741F"/>
    <w:rsid w:val="00A50A60"/>
    <w:rsid w:val="00A519E3"/>
    <w:rsid w:val="00A55280"/>
    <w:rsid w:val="00A57636"/>
    <w:rsid w:val="00A6267A"/>
    <w:rsid w:val="00A63B93"/>
    <w:rsid w:val="00A64467"/>
    <w:rsid w:val="00A70DE1"/>
    <w:rsid w:val="00A749F2"/>
    <w:rsid w:val="00A74BD4"/>
    <w:rsid w:val="00A76BD5"/>
    <w:rsid w:val="00A80765"/>
    <w:rsid w:val="00A835EB"/>
    <w:rsid w:val="00A87780"/>
    <w:rsid w:val="00A945EA"/>
    <w:rsid w:val="00A948D6"/>
    <w:rsid w:val="00A94FF6"/>
    <w:rsid w:val="00A96145"/>
    <w:rsid w:val="00A96235"/>
    <w:rsid w:val="00A9726C"/>
    <w:rsid w:val="00A97883"/>
    <w:rsid w:val="00AA07E9"/>
    <w:rsid w:val="00AA3F51"/>
    <w:rsid w:val="00AA58C0"/>
    <w:rsid w:val="00AB0FB8"/>
    <w:rsid w:val="00AB23B6"/>
    <w:rsid w:val="00AB2A2D"/>
    <w:rsid w:val="00AB6BCE"/>
    <w:rsid w:val="00AB7773"/>
    <w:rsid w:val="00AC083E"/>
    <w:rsid w:val="00AC4158"/>
    <w:rsid w:val="00AC6267"/>
    <w:rsid w:val="00AC736E"/>
    <w:rsid w:val="00AD053C"/>
    <w:rsid w:val="00AD38F4"/>
    <w:rsid w:val="00AD612E"/>
    <w:rsid w:val="00AD75C8"/>
    <w:rsid w:val="00AE281F"/>
    <w:rsid w:val="00AF034D"/>
    <w:rsid w:val="00AF0DFD"/>
    <w:rsid w:val="00AF1494"/>
    <w:rsid w:val="00AF2430"/>
    <w:rsid w:val="00AF308D"/>
    <w:rsid w:val="00AF4EA0"/>
    <w:rsid w:val="00AF617B"/>
    <w:rsid w:val="00AF639A"/>
    <w:rsid w:val="00AF7345"/>
    <w:rsid w:val="00AF7BE5"/>
    <w:rsid w:val="00B024A1"/>
    <w:rsid w:val="00B03E7E"/>
    <w:rsid w:val="00B04AC5"/>
    <w:rsid w:val="00B05161"/>
    <w:rsid w:val="00B101DB"/>
    <w:rsid w:val="00B10629"/>
    <w:rsid w:val="00B15C5E"/>
    <w:rsid w:val="00B16AB2"/>
    <w:rsid w:val="00B224CE"/>
    <w:rsid w:val="00B24E30"/>
    <w:rsid w:val="00B30226"/>
    <w:rsid w:val="00B31708"/>
    <w:rsid w:val="00B31BB8"/>
    <w:rsid w:val="00B33C26"/>
    <w:rsid w:val="00B35F9A"/>
    <w:rsid w:val="00B35FAD"/>
    <w:rsid w:val="00B379BA"/>
    <w:rsid w:val="00B415BE"/>
    <w:rsid w:val="00B51E86"/>
    <w:rsid w:val="00B566D0"/>
    <w:rsid w:val="00B6456E"/>
    <w:rsid w:val="00B65FF9"/>
    <w:rsid w:val="00B66688"/>
    <w:rsid w:val="00B66730"/>
    <w:rsid w:val="00B67D73"/>
    <w:rsid w:val="00B67F63"/>
    <w:rsid w:val="00B70240"/>
    <w:rsid w:val="00B70CC7"/>
    <w:rsid w:val="00B73AC5"/>
    <w:rsid w:val="00B73D08"/>
    <w:rsid w:val="00B76373"/>
    <w:rsid w:val="00B85085"/>
    <w:rsid w:val="00B86D4A"/>
    <w:rsid w:val="00B87B83"/>
    <w:rsid w:val="00B95F10"/>
    <w:rsid w:val="00B976D0"/>
    <w:rsid w:val="00BA11EC"/>
    <w:rsid w:val="00BA2B1B"/>
    <w:rsid w:val="00BA3653"/>
    <w:rsid w:val="00BA39DE"/>
    <w:rsid w:val="00BA525B"/>
    <w:rsid w:val="00BA5AC3"/>
    <w:rsid w:val="00BB52F1"/>
    <w:rsid w:val="00BB5A4C"/>
    <w:rsid w:val="00BB672C"/>
    <w:rsid w:val="00BC1622"/>
    <w:rsid w:val="00BC5FC8"/>
    <w:rsid w:val="00BC6332"/>
    <w:rsid w:val="00BD36BF"/>
    <w:rsid w:val="00BD749B"/>
    <w:rsid w:val="00BE12E1"/>
    <w:rsid w:val="00BE2B73"/>
    <w:rsid w:val="00BE3C95"/>
    <w:rsid w:val="00BE6564"/>
    <w:rsid w:val="00BE74FE"/>
    <w:rsid w:val="00BF05F6"/>
    <w:rsid w:val="00C02933"/>
    <w:rsid w:val="00C04A1A"/>
    <w:rsid w:val="00C05D14"/>
    <w:rsid w:val="00C1364E"/>
    <w:rsid w:val="00C16335"/>
    <w:rsid w:val="00C16FA1"/>
    <w:rsid w:val="00C176FF"/>
    <w:rsid w:val="00C177DF"/>
    <w:rsid w:val="00C17CF8"/>
    <w:rsid w:val="00C2196A"/>
    <w:rsid w:val="00C232EF"/>
    <w:rsid w:val="00C23BB8"/>
    <w:rsid w:val="00C242DC"/>
    <w:rsid w:val="00C25FA1"/>
    <w:rsid w:val="00C27BB2"/>
    <w:rsid w:val="00C33128"/>
    <w:rsid w:val="00C35D6C"/>
    <w:rsid w:val="00C36BEE"/>
    <w:rsid w:val="00C40759"/>
    <w:rsid w:val="00C43E6A"/>
    <w:rsid w:val="00C4471D"/>
    <w:rsid w:val="00C44E34"/>
    <w:rsid w:val="00C46C76"/>
    <w:rsid w:val="00C4778A"/>
    <w:rsid w:val="00C50796"/>
    <w:rsid w:val="00C51121"/>
    <w:rsid w:val="00C513DA"/>
    <w:rsid w:val="00C526F7"/>
    <w:rsid w:val="00C5393A"/>
    <w:rsid w:val="00C55628"/>
    <w:rsid w:val="00C62161"/>
    <w:rsid w:val="00C6538C"/>
    <w:rsid w:val="00C6708D"/>
    <w:rsid w:val="00C741D6"/>
    <w:rsid w:val="00C76FF9"/>
    <w:rsid w:val="00C770C8"/>
    <w:rsid w:val="00C81C48"/>
    <w:rsid w:val="00C8234D"/>
    <w:rsid w:val="00C82AB6"/>
    <w:rsid w:val="00C84BA2"/>
    <w:rsid w:val="00C8568A"/>
    <w:rsid w:val="00C86F7F"/>
    <w:rsid w:val="00C90AFD"/>
    <w:rsid w:val="00C915EF"/>
    <w:rsid w:val="00C9568F"/>
    <w:rsid w:val="00C95943"/>
    <w:rsid w:val="00C966DF"/>
    <w:rsid w:val="00C97784"/>
    <w:rsid w:val="00CA0D9C"/>
    <w:rsid w:val="00CA4907"/>
    <w:rsid w:val="00CA6265"/>
    <w:rsid w:val="00CA79FC"/>
    <w:rsid w:val="00CB064C"/>
    <w:rsid w:val="00CB0BAE"/>
    <w:rsid w:val="00CC082C"/>
    <w:rsid w:val="00CC12A8"/>
    <w:rsid w:val="00CC1EC5"/>
    <w:rsid w:val="00CC3F93"/>
    <w:rsid w:val="00CC425A"/>
    <w:rsid w:val="00CC42E9"/>
    <w:rsid w:val="00CC5559"/>
    <w:rsid w:val="00CC5876"/>
    <w:rsid w:val="00CC5991"/>
    <w:rsid w:val="00CD1A9C"/>
    <w:rsid w:val="00CD60EB"/>
    <w:rsid w:val="00CD7455"/>
    <w:rsid w:val="00CE56AC"/>
    <w:rsid w:val="00CF07E6"/>
    <w:rsid w:val="00CF12F0"/>
    <w:rsid w:val="00CF2A66"/>
    <w:rsid w:val="00CF3207"/>
    <w:rsid w:val="00CF5457"/>
    <w:rsid w:val="00CF7EC6"/>
    <w:rsid w:val="00D04273"/>
    <w:rsid w:val="00D051D4"/>
    <w:rsid w:val="00D0533B"/>
    <w:rsid w:val="00D056E2"/>
    <w:rsid w:val="00D05BE5"/>
    <w:rsid w:val="00D13A42"/>
    <w:rsid w:val="00D147ED"/>
    <w:rsid w:val="00D14872"/>
    <w:rsid w:val="00D151B6"/>
    <w:rsid w:val="00D22248"/>
    <w:rsid w:val="00D2229B"/>
    <w:rsid w:val="00D248C3"/>
    <w:rsid w:val="00D26B94"/>
    <w:rsid w:val="00D273C0"/>
    <w:rsid w:val="00D27C0E"/>
    <w:rsid w:val="00D359DF"/>
    <w:rsid w:val="00D40A40"/>
    <w:rsid w:val="00D41D26"/>
    <w:rsid w:val="00D41D95"/>
    <w:rsid w:val="00D4207F"/>
    <w:rsid w:val="00D43D57"/>
    <w:rsid w:val="00D45F2A"/>
    <w:rsid w:val="00D518E4"/>
    <w:rsid w:val="00D51E95"/>
    <w:rsid w:val="00D51F19"/>
    <w:rsid w:val="00D542E6"/>
    <w:rsid w:val="00D5600A"/>
    <w:rsid w:val="00D5771B"/>
    <w:rsid w:val="00D60688"/>
    <w:rsid w:val="00D6714C"/>
    <w:rsid w:val="00D67295"/>
    <w:rsid w:val="00D71039"/>
    <w:rsid w:val="00D7179F"/>
    <w:rsid w:val="00D77B03"/>
    <w:rsid w:val="00D80AEF"/>
    <w:rsid w:val="00D91401"/>
    <w:rsid w:val="00D91BC5"/>
    <w:rsid w:val="00D94607"/>
    <w:rsid w:val="00D95227"/>
    <w:rsid w:val="00D95C52"/>
    <w:rsid w:val="00D96E00"/>
    <w:rsid w:val="00DA003F"/>
    <w:rsid w:val="00DA12B6"/>
    <w:rsid w:val="00DA23DE"/>
    <w:rsid w:val="00DA295F"/>
    <w:rsid w:val="00DA494C"/>
    <w:rsid w:val="00DB06DB"/>
    <w:rsid w:val="00DB2768"/>
    <w:rsid w:val="00DB4058"/>
    <w:rsid w:val="00DB4ADC"/>
    <w:rsid w:val="00DB4C00"/>
    <w:rsid w:val="00DB550C"/>
    <w:rsid w:val="00DC2524"/>
    <w:rsid w:val="00DC30A7"/>
    <w:rsid w:val="00DC4F05"/>
    <w:rsid w:val="00DC7EA5"/>
    <w:rsid w:val="00DD112A"/>
    <w:rsid w:val="00DD1216"/>
    <w:rsid w:val="00DD1322"/>
    <w:rsid w:val="00DD1467"/>
    <w:rsid w:val="00DD521E"/>
    <w:rsid w:val="00DD622D"/>
    <w:rsid w:val="00DD6531"/>
    <w:rsid w:val="00DD658D"/>
    <w:rsid w:val="00DE2ADE"/>
    <w:rsid w:val="00DE42AD"/>
    <w:rsid w:val="00DE51B2"/>
    <w:rsid w:val="00DE5633"/>
    <w:rsid w:val="00DE71FE"/>
    <w:rsid w:val="00DE760A"/>
    <w:rsid w:val="00DF1EB6"/>
    <w:rsid w:val="00DF3203"/>
    <w:rsid w:val="00E0117D"/>
    <w:rsid w:val="00E025BF"/>
    <w:rsid w:val="00E03B49"/>
    <w:rsid w:val="00E04ABB"/>
    <w:rsid w:val="00E05D0B"/>
    <w:rsid w:val="00E05EC9"/>
    <w:rsid w:val="00E07D63"/>
    <w:rsid w:val="00E07FE4"/>
    <w:rsid w:val="00E10B39"/>
    <w:rsid w:val="00E14C0D"/>
    <w:rsid w:val="00E168B5"/>
    <w:rsid w:val="00E1694D"/>
    <w:rsid w:val="00E21F4C"/>
    <w:rsid w:val="00E23F97"/>
    <w:rsid w:val="00E24CED"/>
    <w:rsid w:val="00E25B00"/>
    <w:rsid w:val="00E26FB2"/>
    <w:rsid w:val="00E2798F"/>
    <w:rsid w:val="00E3051C"/>
    <w:rsid w:val="00E31559"/>
    <w:rsid w:val="00E32029"/>
    <w:rsid w:val="00E327F8"/>
    <w:rsid w:val="00E34473"/>
    <w:rsid w:val="00E37B41"/>
    <w:rsid w:val="00E442DD"/>
    <w:rsid w:val="00E457E9"/>
    <w:rsid w:val="00E46B64"/>
    <w:rsid w:val="00E475A0"/>
    <w:rsid w:val="00E501A5"/>
    <w:rsid w:val="00E50722"/>
    <w:rsid w:val="00E51793"/>
    <w:rsid w:val="00E518ED"/>
    <w:rsid w:val="00E529BD"/>
    <w:rsid w:val="00E537D9"/>
    <w:rsid w:val="00E55953"/>
    <w:rsid w:val="00E56C42"/>
    <w:rsid w:val="00E57148"/>
    <w:rsid w:val="00E579C6"/>
    <w:rsid w:val="00E64C7F"/>
    <w:rsid w:val="00E6602C"/>
    <w:rsid w:val="00E677EC"/>
    <w:rsid w:val="00E678BF"/>
    <w:rsid w:val="00E72D0B"/>
    <w:rsid w:val="00E737B5"/>
    <w:rsid w:val="00E73CD5"/>
    <w:rsid w:val="00E741C4"/>
    <w:rsid w:val="00E8492D"/>
    <w:rsid w:val="00E866D5"/>
    <w:rsid w:val="00E8735C"/>
    <w:rsid w:val="00E917AD"/>
    <w:rsid w:val="00E91DBD"/>
    <w:rsid w:val="00EA055E"/>
    <w:rsid w:val="00EA0B9F"/>
    <w:rsid w:val="00EA0CF8"/>
    <w:rsid w:val="00EA187B"/>
    <w:rsid w:val="00EA2653"/>
    <w:rsid w:val="00EA4F39"/>
    <w:rsid w:val="00EA5453"/>
    <w:rsid w:val="00EA7544"/>
    <w:rsid w:val="00EB2FD3"/>
    <w:rsid w:val="00EB3059"/>
    <w:rsid w:val="00EB56AC"/>
    <w:rsid w:val="00EB66E0"/>
    <w:rsid w:val="00EB6E16"/>
    <w:rsid w:val="00EC1296"/>
    <w:rsid w:val="00EC6132"/>
    <w:rsid w:val="00EC7600"/>
    <w:rsid w:val="00ED19D8"/>
    <w:rsid w:val="00ED37D1"/>
    <w:rsid w:val="00ED4F5B"/>
    <w:rsid w:val="00ED5F82"/>
    <w:rsid w:val="00ED6382"/>
    <w:rsid w:val="00ED6411"/>
    <w:rsid w:val="00EE07AD"/>
    <w:rsid w:val="00EE26A2"/>
    <w:rsid w:val="00EE3134"/>
    <w:rsid w:val="00EE31F3"/>
    <w:rsid w:val="00EE759F"/>
    <w:rsid w:val="00EF21A7"/>
    <w:rsid w:val="00EF2266"/>
    <w:rsid w:val="00EF3518"/>
    <w:rsid w:val="00EF4E2D"/>
    <w:rsid w:val="00EF5ED7"/>
    <w:rsid w:val="00EF6067"/>
    <w:rsid w:val="00F00803"/>
    <w:rsid w:val="00F01211"/>
    <w:rsid w:val="00F02872"/>
    <w:rsid w:val="00F02D84"/>
    <w:rsid w:val="00F02E3A"/>
    <w:rsid w:val="00F068A0"/>
    <w:rsid w:val="00F10675"/>
    <w:rsid w:val="00F11557"/>
    <w:rsid w:val="00F160D1"/>
    <w:rsid w:val="00F17EB2"/>
    <w:rsid w:val="00F2085E"/>
    <w:rsid w:val="00F24BC3"/>
    <w:rsid w:val="00F24DF1"/>
    <w:rsid w:val="00F25FA4"/>
    <w:rsid w:val="00F2635F"/>
    <w:rsid w:val="00F26768"/>
    <w:rsid w:val="00F435D0"/>
    <w:rsid w:val="00F45054"/>
    <w:rsid w:val="00F513FB"/>
    <w:rsid w:val="00F51BDC"/>
    <w:rsid w:val="00F52E54"/>
    <w:rsid w:val="00F531AA"/>
    <w:rsid w:val="00F53BE7"/>
    <w:rsid w:val="00F5625D"/>
    <w:rsid w:val="00F60412"/>
    <w:rsid w:val="00F626F7"/>
    <w:rsid w:val="00F636E7"/>
    <w:rsid w:val="00F70BE5"/>
    <w:rsid w:val="00F73447"/>
    <w:rsid w:val="00F75750"/>
    <w:rsid w:val="00F76709"/>
    <w:rsid w:val="00F81889"/>
    <w:rsid w:val="00F8340D"/>
    <w:rsid w:val="00F83420"/>
    <w:rsid w:val="00F86382"/>
    <w:rsid w:val="00F9082E"/>
    <w:rsid w:val="00F9377D"/>
    <w:rsid w:val="00F949A5"/>
    <w:rsid w:val="00F957C6"/>
    <w:rsid w:val="00F973CA"/>
    <w:rsid w:val="00F9777E"/>
    <w:rsid w:val="00FA2B20"/>
    <w:rsid w:val="00FA4E89"/>
    <w:rsid w:val="00FB2051"/>
    <w:rsid w:val="00FB2794"/>
    <w:rsid w:val="00FB31C9"/>
    <w:rsid w:val="00FB7D85"/>
    <w:rsid w:val="00FC1473"/>
    <w:rsid w:val="00FC2041"/>
    <w:rsid w:val="00FC2D8E"/>
    <w:rsid w:val="00FC3FA6"/>
    <w:rsid w:val="00FC5421"/>
    <w:rsid w:val="00FD2E92"/>
    <w:rsid w:val="00FD5695"/>
    <w:rsid w:val="00FE1690"/>
    <w:rsid w:val="00FE3265"/>
    <w:rsid w:val="00FE3F18"/>
    <w:rsid w:val="00FE6232"/>
    <w:rsid w:val="00FE7690"/>
    <w:rsid w:val="00FF097B"/>
    <w:rsid w:val="00FF12DB"/>
    <w:rsid w:val="00FF2BC5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30934B9"/>
  <w15:docId w15:val="{637BD515-7C99-4AC1-B901-D1E4915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D43D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43D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AD38F4"/>
    <w:pPr>
      <w:keepNext/>
      <w:spacing w:line="560" w:lineRule="atLeast"/>
      <w:jc w:val="center"/>
      <w:outlineLvl w:val="2"/>
    </w:pPr>
    <w:rPr>
      <w:rFonts w:ascii="Times New Roman" w:eastAsia="標楷體" w:hAnsi="Times New Roman" w:cs="Times New Roman"/>
      <w:sz w:val="44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C6216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144F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14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144F1"/>
    <w:rPr>
      <w:sz w:val="20"/>
      <w:szCs w:val="20"/>
    </w:rPr>
  </w:style>
  <w:style w:type="character" w:customStyle="1" w:styleId="30">
    <w:name w:val="標題 3 字元"/>
    <w:basedOn w:val="a1"/>
    <w:link w:val="3"/>
    <w:rsid w:val="00AD38F4"/>
    <w:rPr>
      <w:rFonts w:ascii="Times New Roman" w:eastAsia="標楷體" w:hAnsi="Times New Roman" w:cs="Times New Roman"/>
      <w:sz w:val="44"/>
      <w:szCs w:val="20"/>
    </w:rPr>
  </w:style>
  <w:style w:type="character" w:styleId="a8">
    <w:name w:val="annotation reference"/>
    <w:basedOn w:val="a1"/>
    <w:uiPriority w:val="99"/>
    <w:semiHidden/>
    <w:unhideWhenUsed/>
    <w:rsid w:val="00DE5633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DE5633"/>
  </w:style>
  <w:style w:type="character" w:customStyle="1" w:styleId="aa">
    <w:name w:val="註解文字 字元"/>
    <w:basedOn w:val="a1"/>
    <w:link w:val="a9"/>
    <w:uiPriority w:val="99"/>
    <w:semiHidden/>
    <w:rsid w:val="00DE563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563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5633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DE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DE56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0"/>
    <w:next w:val="a0"/>
    <w:link w:val="af0"/>
    <w:qFormat/>
    <w:rsid w:val="009D7DA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uiPriority w:val="10"/>
    <w:rsid w:val="009D7DA7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1">
    <w:name w:val="page number"/>
    <w:basedOn w:val="a1"/>
    <w:semiHidden/>
    <w:rsid w:val="00F17EB2"/>
  </w:style>
  <w:style w:type="paragraph" w:styleId="11">
    <w:name w:val="toc 1"/>
    <w:basedOn w:val="a0"/>
    <w:next w:val="a0"/>
    <w:autoRedefine/>
    <w:uiPriority w:val="39"/>
    <w:qFormat/>
    <w:rsid w:val="00161988"/>
    <w:pPr>
      <w:tabs>
        <w:tab w:val="right" w:leader="dot" w:pos="8931"/>
      </w:tabs>
      <w:spacing w:line="500" w:lineRule="exact"/>
      <w:jc w:val="both"/>
    </w:pPr>
    <w:rPr>
      <w:rFonts w:ascii="Times New Roman" w:eastAsia="標楷體" w:hAnsi="標楷體" w:cs="Times New Roman"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qFormat/>
    <w:rsid w:val="0035642E"/>
    <w:pPr>
      <w:tabs>
        <w:tab w:val="right" w:leader="dot" w:pos="8931"/>
      </w:tabs>
      <w:spacing w:before="60" w:after="60" w:line="500" w:lineRule="exact"/>
      <w:ind w:firstLineChars="202" w:firstLine="566"/>
      <w:jc w:val="both"/>
    </w:pPr>
    <w:rPr>
      <w:rFonts w:ascii="Times New Roman" w:eastAsia="標楷體" w:hAnsi="標楷體" w:cs="Times New Roman"/>
      <w:noProof/>
      <w:sz w:val="28"/>
      <w:szCs w:val="28"/>
    </w:rPr>
  </w:style>
  <w:style w:type="character" w:styleId="af2">
    <w:name w:val="Hyperlink"/>
    <w:basedOn w:val="a1"/>
    <w:uiPriority w:val="99"/>
    <w:rsid w:val="00DF1EB6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D43D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rsid w:val="00D43D5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3">
    <w:name w:val="List Paragraph"/>
    <w:basedOn w:val="a0"/>
    <w:uiPriority w:val="34"/>
    <w:qFormat/>
    <w:rsid w:val="009B708B"/>
    <w:pPr>
      <w:ind w:leftChars="200" w:left="480"/>
    </w:pPr>
  </w:style>
  <w:style w:type="character" w:customStyle="1" w:styleId="40">
    <w:name w:val="標題 4 字元"/>
    <w:basedOn w:val="a1"/>
    <w:link w:val="4"/>
    <w:uiPriority w:val="9"/>
    <w:rsid w:val="00C62161"/>
    <w:rPr>
      <w:rFonts w:asciiTheme="majorHAnsi" w:eastAsiaTheme="majorEastAsia" w:hAnsiTheme="majorHAnsi" w:cstheme="majorBidi"/>
      <w:sz w:val="36"/>
      <w:szCs w:val="36"/>
    </w:rPr>
  </w:style>
  <w:style w:type="paragraph" w:styleId="af4">
    <w:name w:val="footnote text"/>
    <w:basedOn w:val="a0"/>
    <w:link w:val="af5"/>
    <w:semiHidden/>
    <w:rsid w:val="00C55628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5">
    <w:name w:val="註腳文字 字元"/>
    <w:basedOn w:val="a1"/>
    <w:link w:val="af4"/>
    <w:semiHidden/>
    <w:rsid w:val="00C5562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6">
    <w:name w:val="footnote reference"/>
    <w:basedOn w:val="a1"/>
    <w:semiHidden/>
    <w:rsid w:val="00C55628"/>
    <w:rPr>
      <w:vertAlign w:val="superscript"/>
    </w:rPr>
  </w:style>
  <w:style w:type="table" w:styleId="af7">
    <w:name w:val="Table Grid"/>
    <w:basedOn w:val="a2"/>
    <w:uiPriority w:val="59"/>
    <w:rsid w:val="00B10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Indent 2"/>
    <w:basedOn w:val="a0"/>
    <w:link w:val="23"/>
    <w:rsid w:val="004A5096"/>
    <w:pPr>
      <w:adjustRightInd w:val="0"/>
      <w:spacing w:after="120" w:line="480" w:lineRule="auto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3">
    <w:name w:val="本文縮排 2 字元"/>
    <w:basedOn w:val="a1"/>
    <w:link w:val="22"/>
    <w:rsid w:val="004A5096"/>
    <w:rPr>
      <w:rFonts w:ascii="Times New Roman" w:eastAsia="新細明體" w:hAnsi="Times New Roman" w:cs="Times New Roman"/>
      <w:kern w:val="0"/>
      <w:szCs w:val="20"/>
    </w:rPr>
  </w:style>
  <w:style w:type="paragraph" w:styleId="a">
    <w:name w:val="List Bullet"/>
    <w:basedOn w:val="a0"/>
    <w:uiPriority w:val="99"/>
    <w:unhideWhenUsed/>
    <w:rsid w:val="00B86D4A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DD4E-C031-4410-9C44-969EF7D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fttsai</dc:creator>
  <cp:lastModifiedBy>asia5481</cp:lastModifiedBy>
  <cp:revision>7</cp:revision>
  <cp:lastPrinted>2015-01-13T15:33:00Z</cp:lastPrinted>
  <dcterms:created xsi:type="dcterms:W3CDTF">2015-02-24T07:12:00Z</dcterms:created>
  <dcterms:modified xsi:type="dcterms:W3CDTF">2017-12-19T03:50:00Z</dcterms:modified>
</cp:coreProperties>
</file>